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DB8" w:rsidRPr="00066A78" w:rsidRDefault="003074EC" w:rsidP="00066A78">
      <w:pPr>
        <w:jc w:val="center"/>
        <w:rPr>
          <w:b/>
          <w:lang w:val="en-CA"/>
        </w:rPr>
      </w:pPr>
      <w:r w:rsidRPr="00066A78">
        <w:rPr>
          <w:b/>
          <w:lang w:val="en-CA"/>
        </w:rPr>
        <w:t xml:space="preserve">IASSW RESEARCH WORKSHOP </w:t>
      </w:r>
      <w:r w:rsidR="00066A78" w:rsidRPr="00066A78">
        <w:rPr>
          <w:b/>
          <w:lang w:val="en-CA"/>
        </w:rPr>
        <w:t>NOTES</w:t>
      </w:r>
    </w:p>
    <w:p w:rsidR="00066A78" w:rsidRPr="00066A78" w:rsidRDefault="00066A78" w:rsidP="00066A78">
      <w:pPr>
        <w:jc w:val="center"/>
        <w:rPr>
          <w:lang w:val="en-CA"/>
        </w:rPr>
      </w:pPr>
    </w:p>
    <w:p w:rsidR="00066A78" w:rsidRPr="0033587D" w:rsidRDefault="00066A78" w:rsidP="0033587D">
      <w:pPr>
        <w:ind w:left="567" w:hanging="567"/>
        <w:rPr>
          <w:rFonts w:cs="Tahoma"/>
          <w:b/>
          <w:i/>
          <w:sz w:val="24"/>
          <w:szCs w:val="24"/>
        </w:rPr>
      </w:pPr>
      <w:r w:rsidRPr="00DD0FDE">
        <w:rPr>
          <w:rFonts w:cs="Tahoma"/>
          <w:b/>
          <w:sz w:val="24"/>
          <w:szCs w:val="24"/>
        </w:rPr>
        <w:t>TITLE:</w:t>
      </w:r>
      <w:r>
        <w:rPr>
          <w:rFonts w:cs="Tahoma"/>
          <w:i/>
          <w:sz w:val="28"/>
          <w:szCs w:val="28"/>
        </w:rPr>
        <w:t xml:space="preserve"> </w:t>
      </w:r>
      <w:r w:rsidR="000A3EC5" w:rsidRPr="0033587D">
        <w:rPr>
          <w:rFonts w:cs="Tahoma"/>
          <w:b/>
          <w:i/>
          <w:sz w:val="24"/>
          <w:szCs w:val="24"/>
        </w:rPr>
        <w:t>Innovations in Social Work Research Approaches and Methods:</w:t>
      </w:r>
      <w:r w:rsidR="0033587D">
        <w:rPr>
          <w:rFonts w:cs="Tahoma"/>
          <w:b/>
          <w:i/>
          <w:sz w:val="24"/>
          <w:szCs w:val="24"/>
        </w:rPr>
        <w:t xml:space="preserve"> </w:t>
      </w:r>
      <w:r w:rsidR="000A3EC5" w:rsidRPr="0033587D">
        <w:rPr>
          <w:rFonts w:cs="Tahoma"/>
          <w:b/>
          <w:i/>
          <w:sz w:val="24"/>
          <w:szCs w:val="24"/>
        </w:rPr>
        <w:t>Applications to Education and Practice</w:t>
      </w:r>
    </w:p>
    <w:p w:rsidR="003074EC" w:rsidRPr="00066A78" w:rsidRDefault="00066A78" w:rsidP="0033587D">
      <w:pPr>
        <w:ind w:left="1134" w:hanging="1134"/>
        <w:rPr>
          <w:rFonts w:cs="Tahoma"/>
          <w:i/>
          <w:sz w:val="28"/>
          <w:szCs w:val="28"/>
        </w:rPr>
      </w:pPr>
      <w:r w:rsidRPr="00DD0FDE">
        <w:rPr>
          <w:b/>
          <w:sz w:val="24"/>
          <w:szCs w:val="24"/>
          <w:lang w:val="en-CA"/>
        </w:rPr>
        <w:t>LOCATION:</w:t>
      </w:r>
      <w:r>
        <w:rPr>
          <w:sz w:val="28"/>
          <w:szCs w:val="28"/>
          <w:lang w:val="en-CA"/>
        </w:rPr>
        <w:t xml:space="preserve"> </w:t>
      </w:r>
      <w:r w:rsidR="000A3EC5" w:rsidRPr="00066A78">
        <w:rPr>
          <w:i/>
          <w:lang w:val="en-CA"/>
        </w:rPr>
        <w:t>Joint World Conference in Social Work, Education and Social Development</w:t>
      </w:r>
      <w:r w:rsidR="000A3EC5" w:rsidRPr="00066A78">
        <w:rPr>
          <w:lang w:val="en-CA"/>
        </w:rPr>
        <w:t xml:space="preserve"> (Seoul</w:t>
      </w:r>
      <w:r w:rsidR="003074EC" w:rsidRPr="00066A78">
        <w:rPr>
          <w:lang w:val="en-CA"/>
        </w:rPr>
        <w:t xml:space="preserve">, June </w:t>
      </w:r>
      <w:r>
        <w:rPr>
          <w:lang w:val="en-CA"/>
        </w:rPr>
        <w:t xml:space="preserve">    </w:t>
      </w:r>
      <w:r w:rsidR="003074EC" w:rsidRPr="00066A78">
        <w:rPr>
          <w:lang w:val="en-CA"/>
        </w:rPr>
        <w:t>201</w:t>
      </w:r>
      <w:r w:rsidR="000A3EC5" w:rsidRPr="00066A78">
        <w:rPr>
          <w:lang w:val="en-CA"/>
        </w:rPr>
        <w:t>6)</w:t>
      </w:r>
      <w:r w:rsidR="003074EC" w:rsidRPr="00066A78">
        <w:rPr>
          <w:lang w:val="en-CA"/>
        </w:rPr>
        <w:t>.</w:t>
      </w:r>
    </w:p>
    <w:p w:rsidR="003074EC" w:rsidRPr="00066A78" w:rsidRDefault="00066A78" w:rsidP="0033587D">
      <w:pPr>
        <w:ind w:left="1560" w:hanging="1560"/>
        <w:rPr>
          <w:lang w:val="en-CA"/>
        </w:rPr>
      </w:pPr>
      <w:r w:rsidRPr="00DD0FDE">
        <w:rPr>
          <w:b/>
          <w:sz w:val="24"/>
          <w:szCs w:val="24"/>
          <w:lang w:val="en-CA"/>
        </w:rPr>
        <w:t>FACILITAT</w:t>
      </w:r>
      <w:r w:rsidR="00DD0FDE" w:rsidRPr="00DD0FDE">
        <w:rPr>
          <w:b/>
          <w:sz w:val="24"/>
          <w:szCs w:val="24"/>
          <w:lang w:val="en-CA"/>
        </w:rPr>
        <w:t>ORS</w:t>
      </w:r>
      <w:r w:rsidRPr="00DD0FDE">
        <w:rPr>
          <w:b/>
          <w:sz w:val="24"/>
          <w:szCs w:val="24"/>
          <w:lang w:val="en-CA"/>
        </w:rPr>
        <w:t>:</w:t>
      </w:r>
      <w:r w:rsidR="003074EC" w:rsidRPr="00066A78">
        <w:rPr>
          <w:lang w:val="en-CA"/>
        </w:rPr>
        <w:t xml:space="preserve"> Dixon Sookraj</w:t>
      </w:r>
      <w:r w:rsidR="00DD0FDE">
        <w:rPr>
          <w:lang w:val="en-CA"/>
        </w:rPr>
        <w:t xml:space="preserve"> (University of British Columbia, Canada), </w:t>
      </w:r>
      <w:r w:rsidR="003074EC" w:rsidRPr="00066A78">
        <w:rPr>
          <w:lang w:val="en-CA"/>
        </w:rPr>
        <w:t xml:space="preserve">Tuula Heinonen </w:t>
      </w:r>
      <w:r w:rsidR="0033587D">
        <w:rPr>
          <w:lang w:val="en-CA"/>
        </w:rPr>
        <w:t xml:space="preserve">(University of </w:t>
      </w:r>
      <w:r w:rsidR="00DD0FDE">
        <w:rPr>
          <w:lang w:val="en-CA"/>
        </w:rPr>
        <w:t xml:space="preserve">Manitoba, Canada), &amp; </w:t>
      </w:r>
      <w:r w:rsidR="003074EC" w:rsidRPr="00066A78">
        <w:rPr>
          <w:lang w:val="en-CA"/>
        </w:rPr>
        <w:t>Anna Met</w:t>
      </w:r>
      <w:r w:rsidR="000A3EC5" w:rsidRPr="00066A78">
        <w:rPr>
          <w:lang w:val="en-CA"/>
        </w:rPr>
        <w:t>t</w:t>
      </w:r>
      <w:r w:rsidR="003074EC" w:rsidRPr="00066A78">
        <w:rPr>
          <w:lang w:val="en-CA"/>
        </w:rPr>
        <w:t>eri</w:t>
      </w:r>
      <w:r w:rsidR="00DD0FDE">
        <w:rPr>
          <w:lang w:val="en-CA"/>
        </w:rPr>
        <w:t xml:space="preserve"> (University of </w:t>
      </w:r>
      <w:r w:rsidR="003F3659">
        <w:rPr>
          <w:lang w:val="en-CA"/>
        </w:rPr>
        <w:t>Tampere</w:t>
      </w:r>
      <w:r w:rsidR="00DD0FDE">
        <w:rPr>
          <w:lang w:val="en-CA"/>
        </w:rPr>
        <w:t>, Finland)</w:t>
      </w:r>
    </w:p>
    <w:p w:rsidR="00DD0FDE" w:rsidRDefault="00DD0FDE" w:rsidP="00DD0FDE">
      <w:pPr>
        <w:jc w:val="center"/>
        <w:rPr>
          <w:b/>
          <w:lang w:val="en-CA"/>
        </w:rPr>
      </w:pPr>
      <w:r w:rsidRPr="00DD0FDE">
        <w:rPr>
          <w:b/>
          <w:lang w:val="en-CA"/>
        </w:rPr>
        <w:t>ABSTRACT</w:t>
      </w:r>
    </w:p>
    <w:p w:rsidR="00DD0FDE" w:rsidRDefault="00DD0FDE" w:rsidP="00DD0FDE">
      <w:pPr>
        <w:rPr>
          <w:rFonts w:cs="Tahoma"/>
        </w:rPr>
      </w:pPr>
      <w:r w:rsidRPr="00D35328">
        <w:rPr>
          <w:rFonts w:cs="Tahoma"/>
        </w:rPr>
        <w:t>Over the last three decades, we have seen the rise of forms of social work that have breathed new life into an activity that once featured mainly statistical and experimental study. Indigenous worldviews, social development, participatory and community based research, narrative and arts-informed inquiry have entered into our social work research repertoires, bringing with them new hopes, insights, ethics and challenges. This is an exciting time to talk about research, a critical component of education and practice in social work and social development. It is also central to promoting the values of human dignity and worth as well as economic, environmental and social justice. In spite of its importance, why does research lack visibility in the international social work arena? While some definitions of social work research exist in the literature, there is no clear, comprehensive global statement on the role and significance of research in social work and social development. The purpose of this workshop is to move us toward this goal. At its Nairobi, Kenya meeting in June 2012, the Board of Directors of the International Association of Schools of Social Work (IASSW) discussed the lack of visibility of research in the activities of the Organization. The Board established a committee to formulate a Statement on Social Work Research. The statement was intended to address several needs. First, it would provide a clear definition of social work research, one that distinguishes it from research in other disciplines and professions. Second, it would clarify the aims of social work research and its connection to the new IASSW/ICSW Global Definition of Social Work (2104) and the core values and ethical standards of the profession. Third, it would clarify the intricate relationships between social work research, education and practice. Finally, the statement would identify philosophical and methodological approaches that are congruent with social work. The Committee prepared a draft report in 2014. A newly established committee is now engaging in consultations and is conducting a survey in order to obtain feedback on the draft Statement. The primary purpose of the workshop is to engage participants in active discussions of the draft research statement in order to strengthen the document. In the process, participants will learn about the centrality of research to the profession, including the significance and roles of research in promoting the mission and values of the profession. They will also critically examine the conflicting philosophical and methodological orientations to social work research, in light of the mission and values of the profession. We expect participants to leave the workshop with a stronger appreciation for social work research and its importance in supporting social work and social development education and practice. They will also be able to identify research approaches that would be most suitable to support their research and practice initiatives. Feedback from the workshop will be incorporated into a final document, which will be prepared for approval by the Board of Directors of the IASSW. Target Audience: Researchers and consumers of research</w:t>
      </w:r>
      <w:r w:rsidR="003F3659">
        <w:rPr>
          <w:rFonts w:cs="Tahoma"/>
        </w:rPr>
        <w:t>.</w:t>
      </w:r>
    </w:p>
    <w:p w:rsidR="001C2702" w:rsidRDefault="001C2702" w:rsidP="001C2702">
      <w:pPr>
        <w:rPr>
          <w:b/>
          <w:lang w:val="en-CA"/>
        </w:rPr>
      </w:pPr>
      <w:r w:rsidRPr="00ED6A39">
        <w:rPr>
          <w:b/>
          <w:lang w:val="en-CA"/>
        </w:rPr>
        <w:lastRenderedPageBreak/>
        <w:t>WORKSHOP</w:t>
      </w:r>
      <w:r w:rsidR="00ED6A39">
        <w:rPr>
          <w:b/>
          <w:lang w:val="en-CA"/>
        </w:rPr>
        <w:t xml:space="preserve"> DETAILS</w:t>
      </w:r>
    </w:p>
    <w:p w:rsidR="00ED6A39" w:rsidRDefault="001C2702" w:rsidP="00ED6A39">
      <w:pPr>
        <w:rPr>
          <w:lang w:val="en-CA"/>
        </w:rPr>
      </w:pPr>
      <w:bookmarkStart w:id="0" w:name="OLE_LINK1"/>
      <w:bookmarkStart w:id="1" w:name="OLE_LINK2"/>
      <w:r w:rsidRPr="00066A78">
        <w:rPr>
          <w:lang w:val="en-CA"/>
        </w:rPr>
        <w:t xml:space="preserve">About 50 individuals participated in the workshop. </w:t>
      </w:r>
      <w:r w:rsidR="007A42C5">
        <w:rPr>
          <w:lang w:val="en-CA"/>
        </w:rPr>
        <w:t>In this r</w:t>
      </w:r>
      <w:r w:rsidR="0092400F">
        <w:rPr>
          <w:lang w:val="en-CA"/>
        </w:rPr>
        <w:t>eport, we summarize the process</w:t>
      </w:r>
      <w:r w:rsidR="007A42C5">
        <w:rPr>
          <w:lang w:val="en-CA"/>
        </w:rPr>
        <w:t xml:space="preserve"> and the major workshop themes.</w:t>
      </w:r>
    </w:p>
    <w:p w:rsidR="006B3D33" w:rsidRDefault="00ED6A39" w:rsidP="001C2702">
      <w:pPr>
        <w:rPr>
          <w:lang w:val="en-CA"/>
        </w:rPr>
      </w:pPr>
      <w:r w:rsidRPr="0018385E">
        <w:rPr>
          <w:rFonts w:cs="Tahoma"/>
        </w:rPr>
        <w:t xml:space="preserve">We began </w:t>
      </w:r>
      <w:r w:rsidR="00C741BB">
        <w:rPr>
          <w:rFonts w:cs="Tahoma"/>
        </w:rPr>
        <w:t xml:space="preserve">the workshop </w:t>
      </w:r>
      <w:r w:rsidRPr="0018385E">
        <w:rPr>
          <w:rFonts w:cs="Tahoma"/>
        </w:rPr>
        <w:t xml:space="preserve">by </w:t>
      </w:r>
      <w:r w:rsidR="0018385E" w:rsidRPr="0018385E">
        <w:rPr>
          <w:rFonts w:cs="Tahoma"/>
        </w:rPr>
        <w:t xml:space="preserve">providing </w:t>
      </w:r>
      <w:r w:rsidRPr="0018385E">
        <w:rPr>
          <w:rFonts w:cs="Tahoma"/>
        </w:rPr>
        <w:t xml:space="preserve">participants </w:t>
      </w:r>
      <w:r w:rsidR="0018385E" w:rsidRPr="0018385E">
        <w:rPr>
          <w:rFonts w:cs="Tahoma"/>
        </w:rPr>
        <w:t xml:space="preserve">with background information on </w:t>
      </w:r>
      <w:r w:rsidRPr="0018385E">
        <w:rPr>
          <w:rFonts w:cs="Tahoma"/>
        </w:rPr>
        <w:t xml:space="preserve">the Research Committee and the </w:t>
      </w:r>
      <w:r w:rsidRPr="0018385E">
        <w:rPr>
          <w:rFonts w:cs="Tahoma"/>
          <w:i/>
        </w:rPr>
        <w:t>Social Work Research Statement</w:t>
      </w:r>
      <w:r w:rsidRPr="0018385E">
        <w:rPr>
          <w:rFonts w:cs="Tahoma"/>
        </w:rPr>
        <w:t xml:space="preserve">, which was adopted by the Board of Directors in 2014. </w:t>
      </w:r>
      <w:r w:rsidR="0018385E" w:rsidRPr="0018385E">
        <w:rPr>
          <w:rFonts w:cs="Tahoma"/>
        </w:rPr>
        <w:t>We then presented an o</w:t>
      </w:r>
      <w:r w:rsidRPr="0018385E">
        <w:rPr>
          <w:rFonts w:cs="Tahoma"/>
        </w:rPr>
        <w:t>verview of the research landscape in social work education and practice (see PowerPoint presentation</w:t>
      </w:r>
      <w:r w:rsidR="00C741BB">
        <w:rPr>
          <w:rFonts w:cs="Tahoma"/>
        </w:rPr>
        <w:t xml:space="preserve"> below</w:t>
      </w:r>
      <w:r w:rsidRPr="0018385E">
        <w:rPr>
          <w:rFonts w:cs="Tahoma"/>
        </w:rPr>
        <w:t>)</w:t>
      </w:r>
      <w:r w:rsidR="000B691F">
        <w:rPr>
          <w:rFonts w:cs="Tahoma"/>
        </w:rPr>
        <w:t>.</w:t>
      </w:r>
      <w:r w:rsidR="0018385E" w:rsidRPr="0018385E">
        <w:rPr>
          <w:rFonts w:cs="Tahoma"/>
        </w:rPr>
        <w:t xml:space="preserve"> </w:t>
      </w:r>
      <w:r w:rsidR="0018385E">
        <w:rPr>
          <w:rFonts w:cs="Tahoma"/>
        </w:rPr>
        <w:t xml:space="preserve">One of </w:t>
      </w:r>
      <w:r w:rsidR="000B691F">
        <w:rPr>
          <w:rFonts w:cs="Tahoma"/>
        </w:rPr>
        <w:t xml:space="preserve">our </w:t>
      </w:r>
      <w:r w:rsidR="006B3D33">
        <w:rPr>
          <w:rFonts w:cs="Tahoma"/>
        </w:rPr>
        <w:t xml:space="preserve">objectives </w:t>
      </w:r>
      <w:r w:rsidR="0018385E">
        <w:rPr>
          <w:rFonts w:cs="Tahoma"/>
        </w:rPr>
        <w:t xml:space="preserve">was to obtain feedback on the Research </w:t>
      </w:r>
      <w:r w:rsidR="000B691F">
        <w:rPr>
          <w:rFonts w:cs="Tahoma"/>
        </w:rPr>
        <w:t>S</w:t>
      </w:r>
      <w:r w:rsidR="0018385E">
        <w:rPr>
          <w:rFonts w:cs="Tahoma"/>
        </w:rPr>
        <w:t>tatement,</w:t>
      </w:r>
      <w:r w:rsidR="006B3D33">
        <w:rPr>
          <w:rFonts w:cs="Tahoma"/>
        </w:rPr>
        <w:t xml:space="preserve"> in order to strengthen it and to add commen</w:t>
      </w:r>
      <w:r w:rsidR="00DD43FD">
        <w:rPr>
          <w:rFonts w:cs="Tahoma"/>
        </w:rPr>
        <w:t>ts</w:t>
      </w:r>
      <w:r w:rsidR="006B3D33">
        <w:rPr>
          <w:rFonts w:cs="Tahoma"/>
        </w:rPr>
        <w:t xml:space="preserve">. However, the </w:t>
      </w:r>
      <w:r w:rsidR="006B3D33" w:rsidRPr="00066A78">
        <w:rPr>
          <w:lang w:val="en-CA"/>
        </w:rPr>
        <w:t xml:space="preserve">participants suggested that feedback </w:t>
      </w:r>
      <w:r w:rsidR="006B3D33">
        <w:rPr>
          <w:lang w:val="en-CA"/>
        </w:rPr>
        <w:t xml:space="preserve">could </w:t>
      </w:r>
      <w:r w:rsidR="006B3D33" w:rsidRPr="00066A78">
        <w:rPr>
          <w:lang w:val="en-CA"/>
        </w:rPr>
        <w:t xml:space="preserve">be sought via email and/or through the web site. </w:t>
      </w:r>
      <w:r w:rsidR="000B691F">
        <w:rPr>
          <w:rFonts w:cs="Tahoma"/>
        </w:rPr>
        <w:t xml:space="preserve">They were more interested in discussing research themes and priorities at local, national and international levels.  </w:t>
      </w:r>
      <w:r w:rsidR="00DC2201">
        <w:rPr>
          <w:rFonts w:cs="Tahoma"/>
        </w:rPr>
        <w:t>As one of the participants stressed, we need to</w:t>
      </w:r>
      <w:r w:rsidR="00DC2201" w:rsidRPr="00DC2201">
        <w:rPr>
          <w:lang w:val="en-CA"/>
        </w:rPr>
        <w:t xml:space="preserve"> </w:t>
      </w:r>
      <w:r w:rsidR="00DC2201" w:rsidRPr="00066A78">
        <w:rPr>
          <w:lang w:val="en-CA"/>
        </w:rPr>
        <w:t xml:space="preserve">identify the “big ideas” and global issues to prioritize for research. </w:t>
      </w:r>
      <w:r w:rsidR="00DC2201">
        <w:rPr>
          <w:lang w:val="en-CA"/>
        </w:rPr>
        <w:t xml:space="preserve">The discussions were </w:t>
      </w:r>
      <w:r w:rsidR="006B3D33">
        <w:rPr>
          <w:rFonts w:cs="Tahoma"/>
        </w:rPr>
        <w:t xml:space="preserve">facilitated by </w:t>
      </w:r>
      <w:r w:rsidR="001C2702" w:rsidRPr="00066A78">
        <w:rPr>
          <w:lang w:val="en-CA"/>
        </w:rPr>
        <w:t>form</w:t>
      </w:r>
      <w:r w:rsidR="006B3D33">
        <w:rPr>
          <w:lang w:val="en-CA"/>
        </w:rPr>
        <w:t xml:space="preserve">ing several </w:t>
      </w:r>
      <w:r w:rsidR="001C2702" w:rsidRPr="00066A78">
        <w:rPr>
          <w:lang w:val="en-CA"/>
        </w:rPr>
        <w:t>groups</w:t>
      </w:r>
      <w:r w:rsidR="0018385E">
        <w:rPr>
          <w:lang w:val="en-CA"/>
        </w:rPr>
        <w:t xml:space="preserve">, each </w:t>
      </w:r>
      <w:r w:rsidR="007A42C5">
        <w:rPr>
          <w:lang w:val="en-CA"/>
        </w:rPr>
        <w:t xml:space="preserve">consisting of </w:t>
      </w:r>
      <w:r w:rsidR="0018385E">
        <w:rPr>
          <w:lang w:val="en-CA"/>
        </w:rPr>
        <w:t xml:space="preserve">five to eight members. </w:t>
      </w:r>
      <w:r w:rsidR="006B3D33">
        <w:rPr>
          <w:lang w:val="en-CA"/>
        </w:rPr>
        <w:t xml:space="preserve">At the end of </w:t>
      </w:r>
      <w:r w:rsidR="00DD43FD">
        <w:rPr>
          <w:lang w:val="en-CA"/>
        </w:rPr>
        <w:t>the group discussions</w:t>
      </w:r>
      <w:r w:rsidR="006B3D33">
        <w:rPr>
          <w:lang w:val="en-CA"/>
        </w:rPr>
        <w:t xml:space="preserve">, each group presented to the larger audience.  </w:t>
      </w:r>
      <w:r w:rsidR="007A42C5">
        <w:rPr>
          <w:lang w:val="en-CA"/>
        </w:rPr>
        <w:t>The entire workshop was audio-</w:t>
      </w:r>
      <w:r w:rsidR="007A42C5" w:rsidRPr="00066A78">
        <w:rPr>
          <w:lang w:val="en-CA"/>
        </w:rPr>
        <w:t>recorded and transcribed by Tuula Hein</w:t>
      </w:r>
      <w:r w:rsidR="007A42C5">
        <w:rPr>
          <w:lang w:val="en-CA"/>
        </w:rPr>
        <w:t>o</w:t>
      </w:r>
      <w:r w:rsidR="007A42C5" w:rsidRPr="00066A78">
        <w:rPr>
          <w:lang w:val="en-CA"/>
        </w:rPr>
        <w:t>nen</w:t>
      </w:r>
      <w:r w:rsidR="007A42C5">
        <w:rPr>
          <w:lang w:val="en-CA"/>
        </w:rPr>
        <w:t xml:space="preserve">. </w:t>
      </w:r>
    </w:p>
    <w:p w:rsidR="00B00AE7" w:rsidRDefault="005847E8" w:rsidP="00DD0FDE">
      <w:pPr>
        <w:rPr>
          <w:rFonts w:cs="Tahoma"/>
          <w:b/>
        </w:rPr>
      </w:pPr>
      <w:r>
        <w:rPr>
          <w:rFonts w:cs="Tahoma"/>
          <w:b/>
        </w:rPr>
        <w:t>WORKSHOP THEMES</w:t>
      </w:r>
    </w:p>
    <w:p w:rsidR="0012224D" w:rsidRPr="00066A78" w:rsidRDefault="008D17D5">
      <w:pPr>
        <w:rPr>
          <w:lang w:val="en-CA"/>
        </w:rPr>
      </w:pPr>
      <w:r>
        <w:rPr>
          <w:lang w:val="en-CA"/>
        </w:rPr>
        <w:t xml:space="preserve">The discussions focused primarily on identifying </w:t>
      </w:r>
      <w:r w:rsidR="0012224D" w:rsidRPr="00066A78">
        <w:rPr>
          <w:lang w:val="en-CA"/>
        </w:rPr>
        <w:t>common ideas and interests for research</w:t>
      </w:r>
      <w:r>
        <w:rPr>
          <w:lang w:val="en-CA"/>
        </w:rPr>
        <w:t>. Several themes emerged:</w:t>
      </w:r>
      <w:r w:rsidR="0012224D" w:rsidRPr="00066A78">
        <w:rPr>
          <w:lang w:val="en-CA"/>
        </w:rPr>
        <w:t xml:space="preserve"> </w:t>
      </w:r>
    </w:p>
    <w:p w:rsidR="0012224D" w:rsidRPr="00066A78" w:rsidRDefault="008D17D5">
      <w:pPr>
        <w:rPr>
          <w:lang w:val="en-CA"/>
        </w:rPr>
      </w:pPr>
      <w:bookmarkStart w:id="2" w:name="OLE_LINK3"/>
      <w:bookmarkStart w:id="3" w:name="OLE_LINK4"/>
      <w:bookmarkEnd w:id="0"/>
      <w:bookmarkEnd w:id="1"/>
      <w:r>
        <w:rPr>
          <w:lang w:val="en-CA"/>
        </w:rPr>
        <w:t xml:space="preserve">1. </w:t>
      </w:r>
      <w:r w:rsidR="0012224D" w:rsidRPr="00066A78">
        <w:rPr>
          <w:lang w:val="en-CA"/>
        </w:rPr>
        <w:t xml:space="preserve"> </w:t>
      </w:r>
      <w:r w:rsidR="004358B9">
        <w:rPr>
          <w:lang w:val="en-CA"/>
        </w:rPr>
        <w:t xml:space="preserve">DEVELOPING </w:t>
      </w:r>
      <w:r w:rsidR="0092400F">
        <w:rPr>
          <w:lang w:val="en-CA"/>
        </w:rPr>
        <w:t xml:space="preserve">A </w:t>
      </w:r>
      <w:r w:rsidR="004358B9">
        <w:rPr>
          <w:lang w:val="en-CA"/>
        </w:rPr>
        <w:t>RESEARCH NETWORK TO PROMOTE RESEARCH ACROSS THE GLOBE</w:t>
      </w:r>
    </w:p>
    <w:p w:rsidR="00445D02" w:rsidRPr="00066A78" w:rsidRDefault="008D17D5">
      <w:pPr>
        <w:rPr>
          <w:lang w:val="en-CA"/>
        </w:rPr>
      </w:pPr>
      <w:r>
        <w:rPr>
          <w:lang w:val="en-CA"/>
        </w:rPr>
        <w:t xml:space="preserve">IASSW could help by providing </w:t>
      </w:r>
      <w:r w:rsidR="003F262A" w:rsidRPr="00066A78">
        <w:rPr>
          <w:lang w:val="en-CA"/>
        </w:rPr>
        <w:t>opportunities to share ideas and thoughts about research</w:t>
      </w:r>
      <w:r>
        <w:rPr>
          <w:lang w:val="en-CA"/>
        </w:rPr>
        <w:t xml:space="preserve">. </w:t>
      </w:r>
      <w:r w:rsidR="005B5A21" w:rsidRPr="00066A78">
        <w:rPr>
          <w:lang w:val="en-CA"/>
        </w:rPr>
        <w:t xml:space="preserve">The idea of creating a research network was discussed. </w:t>
      </w:r>
      <w:r>
        <w:rPr>
          <w:lang w:val="en-CA"/>
        </w:rPr>
        <w:t xml:space="preserve">The </w:t>
      </w:r>
      <w:r w:rsidR="0012224D" w:rsidRPr="00066A78">
        <w:rPr>
          <w:lang w:val="en-CA"/>
        </w:rPr>
        <w:t xml:space="preserve">network </w:t>
      </w:r>
      <w:r>
        <w:rPr>
          <w:lang w:val="en-CA"/>
        </w:rPr>
        <w:t xml:space="preserve">would </w:t>
      </w:r>
      <w:r w:rsidR="0012224D" w:rsidRPr="00066A78">
        <w:rPr>
          <w:lang w:val="en-CA"/>
        </w:rPr>
        <w:t>enable subgroups to be formed around common interests – to share ideas, discuss and collaborate on research projects.</w:t>
      </w:r>
      <w:r w:rsidR="005B5A21" w:rsidRPr="00066A78">
        <w:rPr>
          <w:lang w:val="en-CA"/>
        </w:rPr>
        <w:t xml:space="preserve"> </w:t>
      </w:r>
      <w:r>
        <w:rPr>
          <w:lang w:val="en-CA"/>
        </w:rPr>
        <w:t xml:space="preserve">A </w:t>
      </w:r>
      <w:r w:rsidR="005B5A21" w:rsidRPr="00066A78">
        <w:rPr>
          <w:lang w:val="en-CA"/>
        </w:rPr>
        <w:t xml:space="preserve">first step </w:t>
      </w:r>
      <w:r>
        <w:rPr>
          <w:lang w:val="en-CA"/>
        </w:rPr>
        <w:t xml:space="preserve">could be </w:t>
      </w:r>
      <w:r w:rsidR="005B5A21" w:rsidRPr="00066A78">
        <w:rPr>
          <w:lang w:val="en-CA"/>
        </w:rPr>
        <w:t xml:space="preserve">to send the ideas generated </w:t>
      </w:r>
      <w:r w:rsidR="00381BFE" w:rsidRPr="00066A78">
        <w:rPr>
          <w:lang w:val="en-CA"/>
        </w:rPr>
        <w:t>from this</w:t>
      </w:r>
      <w:r w:rsidR="005B5A21" w:rsidRPr="00066A78">
        <w:rPr>
          <w:lang w:val="en-CA"/>
        </w:rPr>
        <w:t xml:space="preserve"> </w:t>
      </w:r>
      <w:r>
        <w:rPr>
          <w:lang w:val="en-CA"/>
        </w:rPr>
        <w:t xml:space="preserve">workshop </w:t>
      </w:r>
      <w:r w:rsidR="005B5A21" w:rsidRPr="00066A78">
        <w:rPr>
          <w:lang w:val="en-CA"/>
        </w:rPr>
        <w:t xml:space="preserve">to the </w:t>
      </w:r>
      <w:r w:rsidR="0092400F">
        <w:rPr>
          <w:lang w:val="en-CA"/>
        </w:rPr>
        <w:t xml:space="preserve">workshop </w:t>
      </w:r>
      <w:r w:rsidR="005B5A21" w:rsidRPr="00066A78">
        <w:rPr>
          <w:lang w:val="en-CA"/>
        </w:rPr>
        <w:t>participants</w:t>
      </w:r>
      <w:r w:rsidR="00445D02" w:rsidRPr="00066A78">
        <w:rPr>
          <w:lang w:val="en-CA"/>
        </w:rPr>
        <w:t xml:space="preserve">. </w:t>
      </w:r>
    </w:p>
    <w:p w:rsidR="0012224D" w:rsidRPr="00066A78" w:rsidRDefault="008D17D5">
      <w:pPr>
        <w:rPr>
          <w:lang w:val="en-CA"/>
        </w:rPr>
      </w:pPr>
      <w:r>
        <w:rPr>
          <w:lang w:val="en-CA"/>
        </w:rPr>
        <w:t xml:space="preserve">The idea of a network was discussed at length; it </w:t>
      </w:r>
      <w:r w:rsidR="00562347" w:rsidRPr="00066A78">
        <w:rPr>
          <w:lang w:val="en-CA"/>
        </w:rPr>
        <w:t>would</w:t>
      </w:r>
      <w:r w:rsidR="00445D02" w:rsidRPr="00066A78">
        <w:rPr>
          <w:lang w:val="en-CA"/>
        </w:rPr>
        <w:t xml:space="preserve"> allow for groupings, based on partic</w:t>
      </w:r>
      <w:r w:rsidR="00562347" w:rsidRPr="00066A78">
        <w:rPr>
          <w:lang w:val="en-CA"/>
        </w:rPr>
        <w:t>u</w:t>
      </w:r>
      <w:r w:rsidR="00445D02" w:rsidRPr="00066A78">
        <w:rPr>
          <w:lang w:val="en-CA"/>
        </w:rPr>
        <w:t xml:space="preserve">lar research issues, topics and strategies. </w:t>
      </w:r>
      <w:r w:rsidR="005358CF" w:rsidRPr="00066A78">
        <w:rPr>
          <w:lang w:val="en-CA"/>
        </w:rPr>
        <w:t xml:space="preserve">It would </w:t>
      </w:r>
      <w:r>
        <w:rPr>
          <w:lang w:val="en-CA"/>
        </w:rPr>
        <w:t xml:space="preserve">also </w:t>
      </w:r>
      <w:r w:rsidR="005358CF" w:rsidRPr="00066A78">
        <w:rPr>
          <w:lang w:val="en-CA"/>
        </w:rPr>
        <w:t>enable participants to connect regular</w:t>
      </w:r>
      <w:r w:rsidR="000377C1">
        <w:rPr>
          <w:lang w:val="en-CA"/>
        </w:rPr>
        <w:t>ly</w:t>
      </w:r>
      <w:r w:rsidR="0092400F">
        <w:rPr>
          <w:lang w:val="en-CA"/>
        </w:rPr>
        <w:t xml:space="preserve">, </w:t>
      </w:r>
      <w:r w:rsidR="005358CF" w:rsidRPr="00066A78">
        <w:rPr>
          <w:lang w:val="en-CA"/>
        </w:rPr>
        <w:t xml:space="preserve">including </w:t>
      </w:r>
      <w:r w:rsidR="00381BFE" w:rsidRPr="00066A78">
        <w:rPr>
          <w:lang w:val="en-CA"/>
        </w:rPr>
        <w:t>meetings</w:t>
      </w:r>
      <w:r w:rsidR="005358CF" w:rsidRPr="00066A78">
        <w:rPr>
          <w:lang w:val="en-CA"/>
        </w:rPr>
        <w:t xml:space="preserve"> at the next conference. </w:t>
      </w:r>
      <w:r>
        <w:rPr>
          <w:lang w:val="en-CA"/>
        </w:rPr>
        <w:t xml:space="preserve">One </w:t>
      </w:r>
      <w:r w:rsidR="0092400F">
        <w:rPr>
          <w:lang w:val="en-CA"/>
        </w:rPr>
        <w:t>of</w:t>
      </w:r>
      <w:r>
        <w:rPr>
          <w:lang w:val="en-CA"/>
        </w:rPr>
        <w:t xml:space="preserve"> the tasks to be accomplished is </w:t>
      </w:r>
      <w:r w:rsidR="005358CF" w:rsidRPr="00066A78">
        <w:rPr>
          <w:lang w:val="en-CA"/>
        </w:rPr>
        <w:t xml:space="preserve">to determine whether it is feasible </w:t>
      </w:r>
      <w:r w:rsidR="00381BFE" w:rsidRPr="00066A78">
        <w:rPr>
          <w:lang w:val="en-CA"/>
        </w:rPr>
        <w:t>to establish</w:t>
      </w:r>
      <w:r w:rsidR="005358CF" w:rsidRPr="00066A78">
        <w:rPr>
          <w:lang w:val="en-CA"/>
        </w:rPr>
        <w:t xml:space="preserve"> a network through </w:t>
      </w:r>
      <w:r w:rsidR="0092400F">
        <w:rPr>
          <w:lang w:val="en-CA"/>
        </w:rPr>
        <w:t xml:space="preserve">the </w:t>
      </w:r>
      <w:r w:rsidR="00DD43FD">
        <w:rPr>
          <w:lang w:val="en-CA"/>
        </w:rPr>
        <w:t>organization’s</w:t>
      </w:r>
      <w:r w:rsidR="0092400F">
        <w:rPr>
          <w:lang w:val="en-CA"/>
        </w:rPr>
        <w:t xml:space="preserve"> </w:t>
      </w:r>
      <w:r w:rsidR="005358CF" w:rsidRPr="00066A78">
        <w:rPr>
          <w:lang w:val="en-CA"/>
        </w:rPr>
        <w:t>website portal</w:t>
      </w:r>
      <w:r w:rsidR="00DD43FD">
        <w:rPr>
          <w:lang w:val="en-CA"/>
        </w:rPr>
        <w:t>.</w:t>
      </w:r>
      <w:r w:rsidR="005358CF" w:rsidRPr="00066A78">
        <w:rPr>
          <w:lang w:val="en-CA"/>
        </w:rPr>
        <w:t xml:space="preserve"> </w:t>
      </w:r>
      <w:r w:rsidR="00DD43FD">
        <w:rPr>
          <w:lang w:val="en-CA"/>
        </w:rPr>
        <w:t>However,</w:t>
      </w:r>
      <w:r w:rsidR="005358CF" w:rsidRPr="00066A78">
        <w:rPr>
          <w:lang w:val="en-CA"/>
        </w:rPr>
        <w:t xml:space="preserve"> some of the participants may not be members</w:t>
      </w:r>
      <w:r>
        <w:rPr>
          <w:lang w:val="en-CA"/>
        </w:rPr>
        <w:t xml:space="preserve"> of the IASSW</w:t>
      </w:r>
      <w:r w:rsidR="0092400F">
        <w:rPr>
          <w:lang w:val="en-CA"/>
        </w:rPr>
        <w:t xml:space="preserve"> and could not access the portal</w:t>
      </w:r>
      <w:r w:rsidR="005358CF" w:rsidRPr="00066A78">
        <w:rPr>
          <w:lang w:val="en-CA"/>
        </w:rPr>
        <w:t xml:space="preserve">.  </w:t>
      </w:r>
      <w:r>
        <w:rPr>
          <w:lang w:val="en-CA"/>
        </w:rPr>
        <w:t>I</w:t>
      </w:r>
      <w:r w:rsidR="00333703">
        <w:rPr>
          <w:lang w:val="en-CA"/>
        </w:rPr>
        <w:t>n</w:t>
      </w:r>
      <w:r>
        <w:rPr>
          <w:lang w:val="en-CA"/>
        </w:rPr>
        <w:t xml:space="preserve"> addition, </w:t>
      </w:r>
      <w:r w:rsidR="0092400F">
        <w:rPr>
          <w:lang w:val="en-CA"/>
        </w:rPr>
        <w:t xml:space="preserve">it was identified that </w:t>
      </w:r>
      <w:r>
        <w:rPr>
          <w:lang w:val="en-CA"/>
        </w:rPr>
        <w:t xml:space="preserve">we need to work on </w:t>
      </w:r>
      <w:r w:rsidR="005358CF" w:rsidRPr="00066A78">
        <w:rPr>
          <w:lang w:val="en-CA"/>
        </w:rPr>
        <w:t>clarify</w:t>
      </w:r>
      <w:r>
        <w:rPr>
          <w:lang w:val="en-CA"/>
        </w:rPr>
        <w:t>ing</w:t>
      </w:r>
      <w:r w:rsidR="005358CF" w:rsidRPr="00066A78">
        <w:rPr>
          <w:lang w:val="en-CA"/>
        </w:rPr>
        <w:t xml:space="preserve"> the purpose, function and </w:t>
      </w:r>
      <w:r w:rsidR="00381BFE" w:rsidRPr="00066A78">
        <w:rPr>
          <w:lang w:val="en-CA"/>
        </w:rPr>
        <w:t>operationalization</w:t>
      </w:r>
      <w:r w:rsidR="005358CF" w:rsidRPr="00066A78">
        <w:rPr>
          <w:lang w:val="en-CA"/>
        </w:rPr>
        <w:t xml:space="preserve"> of the research network and groups.</w:t>
      </w:r>
    </w:p>
    <w:p w:rsidR="003F262A" w:rsidRDefault="00A61B06">
      <w:pPr>
        <w:rPr>
          <w:lang w:val="en-CA"/>
        </w:rPr>
      </w:pPr>
      <w:r>
        <w:rPr>
          <w:lang w:val="en-CA"/>
        </w:rPr>
        <w:t xml:space="preserve">2. </w:t>
      </w:r>
      <w:r w:rsidR="004358B9">
        <w:rPr>
          <w:lang w:val="en-CA"/>
        </w:rPr>
        <w:t>SUPPORT FOR RESEARCHERS AND STUDENT</w:t>
      </w:r>
      <w:r w:rsidR="00DD43FD">
        <w:rPr>
          <w:lang w:val="en-CA"/>
        </w:rPr>
        <w:t>S</w:t>
      </w:r>
      <w:r w:rsidR="00DD43FD">
        <w:rPr>
          <w:lang w:val="en-CA"/>
        </w:rPr>
        <w:br/>
      </w:r>
      <w:bookmarkStart w:id="4" w:name="_GoBack"/>
      <w:bookmarkEnd w:id="4"/>
      <w:r w:rsidR="00DD43FD">
        <w:rPr>
          <w:lang w:val="en-CA"/>
        </w:rPr>
        <w:br/>
      </w:r>
      <w:r w:rsidR="004358B9">
        <w:rPr>
          <w:lang w:val="en-CA"/>
        </w:rPr>
        <w:t xml:space="preserve">Participants </w:t>
      </w:r>
      <w:r w:rsidR="00A926D9">
        <w:rPr>
          <w:lang w:val="en-CA"/>
        </w:rPr>
        <w:t xml:space="preserve">stressed the need for greater research capacity overall. They identified the </w:t>
      </w:r>
      <w:r w:rsidR="004358B9">
        <w:rPr>
          <w:lang w:val="en-CA"/>
        </w:rPr>
        <w:t xml:space="preserve">amount of </w:t>
      </w:r>
      <w:r w:rsidR="00F32765" w:rsidRPr="00066A78">
        <w:rPr>
          <w:lang w:val="en-CA"/>
        </w:rPr>
        <w:t>institutional support for research, including the range of methods (quantitative, qualitative, mixed-methods, anti-oppressive, arts-based</w:t>
      </w:r>
      <w:r w:rsidR="000377C1">
        <w:rPr>
          <w:lang w:val="en-CA"/>
        </w:rPr>
        <w:t>,</w:t>
      </w:r>
      <w:r w:rsidR="00F32765" w:rsidRPr="00066A78">
        <w:rPr>
          <w:lang w:val="en-CA"/>
        </w:rPr>
        <w:t xml:space="preserve"> etc.)</w:t>
      </w:r>
      <w:r w:rsidR="00A926D9">
        <w:rPr>
          <w:lang w:val="en-CA"/>
        </w:rPr>
        <w:t xml:space="preserve"> as issue</w:t>
      </w:r>
      <w:r w:rsidR="0092400F">
        <w:rPr>
          <w:lang w:val="en-CA"/>
        </w:rPr>
        <w:t>s</w:t>
      </w:r>
      <w:r w:rsidR="00F32765" w:rsidRPr="00066A78">
        <w:rPr>
          <w:lang w:val="en-CA"/>
        </w:rPr>
        <w:t xml:space="preserve">. </w:t>
      </w:r>
      <w:r w:rsidR="0092400F">
        <w:rPr>
          <w:lang w:val="en-CA"/>
        </w:rPr>
        <w:t>Further, participants stated that t</w:t>
      </w:r>
      <w:r w:rsidR="00A926D9">
        <w:rPr>
          <w:lang w:val="en-CA"/>
        </w:rPr>
        <w:t xml:space="preserve">here is a strong need to build research capacity within social work programs across the globe. Initiatives could include bringing (more) graduate students into research, and </w:t>
      </w:r>
      <w:r w:rsidR="00704D16">
        <w:rPr>
          <w:lang w:val="en-CA"/>
        </w:rPr>
        <w:t>find</w:t>
      </w:r>
      <w:r w:rsidR="00A926D9">
        <w:rPr>
          <w:lang w:val="en-CA"/>
        </w:rPr>
        <w:t>ing</w:t>
      </w:r>
      <w:r w:rsidR="00704D16">
        <w:rPr>
          <w:lang w:val="en-CA"/>
        </w:rPr>
        <w:t xml:space="preserve"> ways to </w:t>
      </w:r>
      <w:r w:rsidR="00F32765" w:rsidRPr="00066A78">
        <w:rPr>
          <w:lang w:val="en-CA"/>
        </w:rPr>
        <w:t>support PhD students</w:t>
      </w:r>
      <w:r w:rsidR="00704D16">
        <w:rPr>
          <w:lang w:val="en-CA"/>
        </w:rPr>
        <w:t xml:space="preserve">.  </w:t>
      </w:r>
      <w:r w:rsidR="00F32765" w:rsidRPr="00066A78">
        <w:rPr>
          <w:lang w:val="en-CA"/>
        </w:rPr>
        <w:t xml:space="preserve">Finally, they </w:t>
      </w:r>
      <w:r w:rsidR="00704D16">
        <w:rPr>
          <w:lang w:val="en-CA"/>
        </w:rPr>
        <w:t xml:space="preserve">identified </w:t>
      </w:r>
      <w:r w:rsidR="00F32765" w:rsidRPr="00066A78">
        <w:rPr>
          <w:lang w:val="en-CA"/>
        </w:rPr>
        <w:t xml:space="preserve">the need for </w:t>
      </w:r>
      <w:r w:rsidR="00704D16">
        <w:rPr>
          <w:lang w:val="en-CA"/>
        </w:rPr>
        <w:t xml:space="preserve">increased </w:t>
      </w:r>
      <w:r w:rsidR="00F32765" w:rsidRPr="00066A78">
        <w:rPr>
          <w:lang w:val="en-CA"/>
        </w:rPr>
        <w:t xml:space="preserve">publishing of research </w:t>
      </w:r>
      <w:r w:rsidR="00704D16">
        <w:rPr>
          <w:lang w:val="en-CA"/>
        </w:rPr>
        <w:t xml:space="preserve">via </w:t>
      </w:r>
      <w:r w:rsidR="00F32765" w:rsidRPr="00066A78">
        <w:rPr>
          <w:lang w:val="en-CA"/>
        </w:rPr>
        <w:t>high</w:t>
      </w:r>
      <w:r w:rsidR="000377C1">
        <w:rPr>
          <w:lang w:val="en-CA"/>
        </w:rPr>
        <w:t>-</w:t>
      </w:r>
      <w:r w:rsidR="00F32765" w:rsidRPr="00066A78">
        <w:rPr>
          <w:lang w:val="en-CA"/>
        </w:rPr>
        <w:t xml:space="preserve">impact dissemination and open access.    </w:t>
      </w:r>
    </w:p>
    <w:bookmarkEnd w:id="2"/>
    <w:bookmarkEnd w:id="3"/>
    <w:p w:rsidR="003F262A" w:rsidRPr="00DD43FD" w:rsidRDefault="00F645BE">
      <w:pPr>
        <w:rPr>
          <w:lang w:val="en-CA"/>
        </w:rPr>
      </w:pPr>
      <w:r w:rsidRPr="00DD43FD">
        <w:rPr>
          <w:lang w:val="en-CA"/>
        </w:rPr>
        <w:t xml:space="preserve">3. </w:t>
      </w:r>
      <w:r w:rsidR="004358B9" w:rsidRPr="00DD43FD">
        <w:rPr>
          <w:lang w:val="en-CA"/>
        </w:rPr>
        <w:t>RESEARCH IDEAS</w:t>
      </w:r>
      <w:r w:rsidR="000814B8" w:rsidRPr="00DD43FD">
        <w:rPr>
          <w:lang w:val="en-CA"/>
        </w:rPr>
        <w:t>,</w:t>
      </w:r>
      <w:r w:rsidR="004358B9" w:rsidRPr="00DD43FD">
        <w:rPr>
          <w:lang w:val="en-CA"/>
        </w:rPr>
        <w:t xml:space="preserve"> TOPIC</w:t>
      </w:r>
      <w:r w:rsidR="000814B8" w:rsidRPr="00DD43FD">
        <w:rPr>
          <w:lang w:val="en-CA"/>
        </w:rPr>
        <w:t>S</w:t>
      </w:r>
      <w:r w:rsidR="004358B9" w:rsidRPr="00DD43FD">
        <w:rPr>
          <w:lang w:val="en-CA"/>
        </w:rPr>
        <w:t xml:space="preserve"> AND ISSUE</w:t>
      </w:r>
      <w:r w:rsidR="00A926D9" w:rsidRPr="00DD43FD">
        <w:rPr>
          <w:lang w:val="en-CA"/>
        </w:rPr>
        <w:t>S</w:t>
      </w:r>
    </w:p>
    <w:p w:rsidR="00D32DA8" w:rsidRPr="00066A78" w:rsidRDefault="00780DAC">
      <w:pPr>
        <w:rPr>
          <w:lang w:val="en-CA"/>
        </w:rPr>
      </w:pPr>
      <w:bookmarkStart w:id="5" w:name="OLE_LINK5"/>
      <w:bookmarkStart w:id="6" w:name="OLE_LINK6"/>
      <w:r>
        <w:rPr>
          <w:lang w:val="en-CA"/>
        </w:rPr>
        <w:lastRenderedPageBreak/>
        <w:t xml:space="preserve">Several themes emerged from the discussions </w:t>
      </w:r>
      <w:r w:rsidR="000814B8">
        <w:rPr>
          <w:lang w:val="en-CA"/>
        </w:rPr>
        <w:t>o</w:t>
      </w:r>
      <w:r w:rsidR="00333703">
        <w:rPr>
          <w:lang w:val="en-CA"/>
        </w:rPr>
        <w:t>n</w:t>
      </w:r>
      <w:r>
        <w:rPr>
          <w:lang w:val="en-CA"/>
        </w:rPr>
        <w:t xml:space="preserve"> issues that </w:t>
      </w:r>
      <w:r w:rsidR="006A100D">
        <w:rPr>
          <w:lang w:val="en-CA"/>
        </w:rPr>
        <w:t xml:space="preserve">should be </w:t>
      </w:r>
      <w:r>
        <w:rPr>
          <w:lang w:val="en-CA"/>
        </w:rPr>
        <w:t>prioritize</w:t>
      </w:r>
      <w:r w:rsidR="006A100D">
        <w:rPr>
          <w:lang w:val="en-CA"/>
        </w:rPr>
        <w:t>d</w:t>
      </w:r>
      <w:r>
        <w:rPr>
          <w:lang w:val="en-CA"/>
        </w:rPr>
        <w:t xml:space="preserve"> in social work research</w:t>
      </w:r>
      <w:r w:rsidR="006A100D">
        <w:rPr>
          <w:lang w:val="en-CA"/>
        </w:rPr>
        <w:t>. Some of them overlap with social work curriculum and practice priorities</w:t>
      </w:r>
      <w:r w:rsidR="000814B8">
        <w:rPr>
          <w:lang w:val="en-CA"/>
        </w:rPr>
        <w:t xml:space="preserve">. They </w:t>
      </w:r>
      <w:r w:rsidR="003F262A" w:rsidRPr="00066A78">
        <w:rPr>
          <w:lang w:val="en-CA"/>
        </w:rPr>
        <w:t>are summarized thematically below:</w:t>
      </w:r>
    </w:p>
    <w:p w:rsidR="00B753E0" w:rsidRPr="00066A78" w:rsidRDefault="004358B9">
      <w:pPr>
        <w:rPr>
          <w:lang w:val="en-CA"/>
        </w:rPr>
      </w:pPr>
      <w:r>
        <w:rPr>
          <w:lang w:val="en-CA"/>
        </w:rPr>
        <w:t>a</w:t>
      </w:r>
      <w:r w:rsidR="00780DAC">
        <w:rPr>
          <w:lang w:val="en-CA"/>
        </w:rPr>
        <w:t xml:space="preserve">) </w:t>
      </w:r>
      <w:r w:rsidR="00B753E0" w:rsidRPr="00066A78">
        <w:rPr>
          <w:lang w:val="en-CA"/>
        </w:rPr>
        <w:t>G</w:t>
      </w:r>
      <w:r>
        <w:rPr>
          <w:lang w:val="en-CA"/>
        </w:rPr>
        <w:t>rand ideas/Global Issues</w:t>
      </w:r>
    </w:p>
    <w:p w:rsidR="00D32DA8" w:rsidRDefault="00D32DA8" w:rsidP="00B753E0">
      <w:pPr>
        <w:pStyle w:val="ListParagraph"/>
        <w:numPr>
          <w:ilvl w:val="0"/>
          <w:numId w:val="5"/>
        </w:numPr>
        <w:rPr>
          <w:lang w:val="en-CA"/>
        </w:rPr>
      </w:pPr>
      <w:r w:rsidRPr="00066A78">
        <w:rPr>
          <w:lang w:val="en-CA"/>
        </w:rPr>
        <w:t>Privatization, tied</w:t>
      </w:r>
      <w:r w:rsidR="00F645BE">
        <w:rPr>
          <w:lang w:val="en-CA"/>
        </w:rPr>
        <w:t>-</w:t>
      </w:r>
      <w:r w:rsidRPr="00066A78">
        <w:rPr>
          <w:lang w:val="en-CA"/>
        </w:rPr>
        <w:t>aid and trade</w:t>
      </w:r>
      <w:r w:rsidR="00843D4F" w:rsidRPr="00066A78">
        <w:rPr>
          <w:lang w:val="en-CA"/>
        </w:rPr>
        <w:t xml:space="preserve"> agreements</w:t>
      </w:r>
      <w:r w:rsidR="00BE64E1">
        <w:rPr>
          <w:lang w:val="en-CA"/>
        </w:rPr>
        <w:t xml:space="preserve"> and</w:t>
      </w:r>
      <w:r w:rsidR="000814B8">
        <w:rPr>
          <w:lang w:val="en-CA"/>
        </w:rPr>
        <w:t xml:space="preserve"> effects of trade deals and austerity measures on social work</w:t>
      </w:r>
    </w:p>
    <w:p w:rsidR="004358B9" w:rsidRPr="00066A78" w:rsidRDefault="004358B9" w:rsidP="004358B9">
      <w:pPr>
        <w:pStyle w:val="ListParagraph"/>
        <w:numPr>
          <w:ilvl w:val="0"/>
          <w:numId w:val="5"/>
        </w:numPr>
        <w:rPr>
          <w:lang w:val="en-CA"/>
        </w:rPr>
      </w:pPr>
      <w:r w:rsidRPr="00066A78">
        <w:rPr>
          <w:lang w:val="en-CA"/>
        </w:rPr>
        <w:t xml:space="preserve">Social protection </w:t>
      </w:r>
    </w:p>
    <w:p w:rsidR="004358B9" w:rsidRPr="00066A78" w:rsidRDefault="000814B8" w:rsidP="004358B9">
      <w:pPr>
        <w:pStyle w:val="ListParagraph"/>
        <w:numPr>
          <w:ilvl w:val="0"/>
          <w:numId w:val="5"/>
        </w:numPr>
        <w:rPr>
          <w:lang w:val="en-CA"/>
        </w:rPr>
      </w:pPr>
      <w:r>
        <w:rPr>
          <w:lang w:val="en-CA"/>
        </w:rPr>
        <w:t>M</w:t>
      </w:r>
      <w:r w:rsidR="004358B9" w:rsidRPr="00066A78">
        <w:rPr>
          <w:lang w:val="en-CA"/>
        </w:rPr>
        <w:t>igration</w:t>
      </w:r>
    </w:p>
    <w:p w:rsidR="004358B9" w:rsidRPr="00066A78" w:rsidRDefault="004358B9" w:rsidP="004358B9">
      <w:pPr>
        <w:pStyle w:val="ListParagraph"/>
        <w:numPr>
          <w:ilvl w:val="0"/>
          <w:numId w:val="5"/>
        </w:numPr>
        <w:rPr>
          <w:lang w:val="en-CA"/>
        </w:rPr>
      </w:pPr>
      <w:r w:rsidRPr="00066A78">
        <w:rPr>
          <w:lang w:val="en-CA"/>
        </w:rPr>
        <w:t>Effective social policies and social work</w:t>
      </w:r>
    </w:p>
    <w:p w:rsidR="00C501CA" w:rsidRPr="00066A78" w:rsidRDefault="004358B9">
      <w:pPr>
        <w:rPr>
          <w:lang w:val="en-CA"/>
        </w:rPr>
      </w:pPr>
      <w:r>
        <w:rPr>
          <w:lang w:val="en-CA"/>
        </w:rPr>
        <w:t>b</w:t>
      </w:r>
      <w:r w:rsidR="00780DAC">
        <w:rPr>
          <w:lang w:val="en-CA"/>
        </w:rPr>
        <w:t xml:space="preserve">. </w:t>
      </w:r>
      <w:r>
        <w:rPr>
          <w:lang w:val="en-CA"/>
        </w:rPr>
        <w:t xml:space="preserve">Key social issues </w:t>
      </w:r>
    </w:p>
    <w:p w:rsidR="00C501CA" w:rsidRPr="00066A78" w:rsidRDefault="00C501CA" w:rsidP="00C501CA">
      <w:pPr>
        <w:pStyle w:val="ListParagraph"/>
        <w:numPr>
          <w:ilvl w:val="0"/>
          <w:numId w:val="4"/>
        </w:numPr>
        <w:rPr>
          <w:lang w:val="en-CA"/>
        </w:rPr>
      </w:pPr>
      <w:r w:rsidRPr="00066A78">
        <w:rPr>
          <w:lang w:val="en-CA"/>
        </w:rPr>
        <w:t xml:space="preserve">Poverty </w:t>
      </w:r>
    </w:p>
    <w:p w:rsidR="00C501CA" w:rsidRPr="00066A78" w:rsidRDefault="00C501CA" w:rsidP="00C501CA">
      <w:pPr>
        <w:pStyle w:val="ListParagraph"/>
        <w:numPr>
          <w:ilvl w:val="0"/>
          <w:numId w:val="4"/>
        </w:numPr>
        <w:rPr>
          <w:lang w:val="en-CA"/>
        </w:rPr>
      </w:pPr>
      <w:r w:rsidRPr="00066A78">
        <w:rPr>
          <w:lang w:val="en-CA"/>
        </w:rPr>
        <w:t>Reflection on social problems</w:t>
      </w:r>
    </w:p>
    <w:p w:rsidR="00AA146C" w:rsidRDefault="00C501CA" w:rsidP="00C501CA">
      <w:pPr>
        <w:pStyle w:val="ListParagraph"/>
        <w:numPr>
          <w:ilvl w:val="0"/>
          <w:numId w:val="4"/>
        </w:numPr>
        <w:rPr>
          <w:lang w:val="en-CA"/>
        </w:rPr>
      </w:pPr>
      <w:r w:rsidRPr="00066A78">
        <w:rPr>
          <w:lang w:val="en-CA"/>
        </w:rPr>
        <w:t xml:space="preserve">Homelessness, in relation to poverty, </w:t>
      </w:r>
    </w:p>
    <w:p w:rsidR="00AA146C" w:rsidRDefault="00AA146C" w:rsidP="00C501CA">
      <w:pPr>
        <w:pStyle w:val="ListParagraph"/>
        <w:numPr>
          <w:ilvl w:val="0"/>
          <w:numId w:val="4"/>
        </w:numPr>
        <w:rPr>
          <w:lang w:val="en-CA"/>
        </w:rPr>
      </w:pPr>
      <w:r>
        <w:rPr>
          <w:lang w:val="en-CA"/>
        </w:rPr>
        <w:t>O</w:t>
      </w:r>
      <w:r w:rsidR="00C501CA" w:rsidRPr="00066A78">
        <w:rPr>
          <w:lang w:val="en-CA"/>
        </w:rPr>
        <w:t>lder people</w:t>
      </w:r>
      <w:r w:rsidR="000814B8">
        <w:rPr>
          <w:lang w:val="en-CA"/>
        </w:rPr>
        <w:t>/aging</w:t>
      </w:r>
    </w:p>
    <w:p w:rsidR="00C501CA" w:rsidRPr="00066A78" w:rsidRDefault="00AA146C" w:rsidP="00C501CA">
      <w:pPr>
        <w:pStyle w:val="ListParagraph"/>
        <w:numPr>
          <w:ilvl w:val="0"/>
          <w:numId w:val="4"/>
        </w:numPr>
        <w:rPr>
          <w:lang w:val="en-CA"/>
        </w:rPr>
      </w:pPr>
      <w:r>
        <w:rPr>
          <w:lang w:val="en-CA"/>
        </w:rPr>
        <w:t>M</w:t>
      </w:r>
      <w:r w:rsidR="00C501CA" w:rsidRPr="00066A78">
        <w:rPr>
          <w:lang w:val="en-CA"/>
        </w:rPr>
        <w:t>igration</w:t>
      </w:r>
    </w:p>
    <w:p w:rsidR="00C501CA" w:rsidRPr="00066A78" w:rsidRDefault="00C501CA" w:rsidP="00C501CA">
      <w:pPr>
        <w:pStyle w:val="ListParagraph"/>
        <w:numPr>
          <w:ilvl w:val="0"/>
          <w:numId w:val="4"/>
        </w:numPr>
        <w:rPr>
          <w:lang w:val="en-CA"/>
        </w:rPr>
      </w:pPr>
      <w:r w:rsidRPr="00066A78">
        <w:rPr>
          <w:lang w:val="en-CA"/>
        </w:rPr>
        <w:t>Right to housing and social work</w:t>
      </w:r>
    </w:p>
    <w:p w:rsidR="00C501CA" w:rsidRPr="00066A78" w:rsidRDefault="00C501CA" w:rsidP="00C501CA">
      <w:pPr>
        <w:pStyle w:val="ListParagraph"/>
        <w:numPr>
          <w:ilvl w:val="0"/>
          <w:numId w:val="4"/>
        </w:numPr>
        <w:rPr>
          <w:lang w:val="en-CA"/>
        </w:rPr>
      </w:pPr>
      <w:r w:rsidRPr="00066A78">
        <w:rPr>
          <w:lang w:val="en-CA"/>
        </w:rPr>
        <w:t>Child poverty, including inter-generational child poverty</w:t>
      </w:r>
    </w:p>
    <w:p w:rsidR="001D5869" w:rsidRPr="00066A78" w:rsidRDefault="001D5869" w:rsidP="00C501CA">
      <w:pPr>
        <w:pStyle w:val="ListParagraph"/>
        <w:numPr>
          <w:ilvl w:val="0"/>
          <w:numId w:val="4"/>
        </w:numPr>
        <w:rPr>
          <w:lang w:val="en-CA"/>
        </w:rPr>
      </w:pPr>
      <w:r w:rsidRPr="00066A78">
        <w:rPr>
          <w:lang w:val="en-CA"/>
        </w:rPr>
        <w:t>Family violence and its underlying issues</w:t>
      </w:r>
    </w:p>
    <w:p w:rsidR="000814B8" w:rsidRDefault="00C501CA" w:rsidP="008E4C70">
      <w:pPr>
        <w:pStyle w:val="ListParagraph"/>
        <w:numPr>
          <w:ilvl w:val="0"/>
          <w:numId w:val="4"/>
        </w:numPr>
        <w:rPr>
          <w:lang w:val="en-CA"/>
        </w:rPr>
      </w:pPr>
      <w:r w:rsidRPr="000814B8">
        <w:rPr>
          <w:lang w:val="en-CA"/>
        </w:rPr>
        <w:t xml:space="preserve">Political conflict </w:t>
      </w:r>
    </w:p>
    <w:p w:rsidR="00C501CA" w:rsidRPr="000814B8" w:rsidRDefault="004B58A6" w:rsidP="000814B8">
      <w:pPr>
        <w:ind w:left="360"/>
        <w:rPr>
          <w:lang w:val="en-CA"/>
        </w:rPr>
      </w:pPr>
      <w:r w:rsidRPr="000814B8">
        <w:rPr>
          <w:lang w:val="en-CA"/>
        </w:rPr>
        <w:t xml:space="preserve">c. Key target populations </w:t>
      </w:r>
    </w:p>
    <w:p w:rsidR="00C501CA" w:rsidRPr="00066A78" w:rsidRDefault="00C501CA" w:rsidP="00C501CA">
      <w:pPr>
        <w:pStyle w:val="ListParagraph"/>
        <w:numPr>
          <w:ilvl w:val="0"/>
          <w:numId w:val="3"/>
        </w:numPr>
        <w:rPr>
          <w:lang w:val="en-CA"/>
        </w:rPr>
      </w:pPr>
      <w:r w:rsidRPr="00066A78">
        <w:rPr>
          <w:lang w:val="en-CA"/>
        </w:rPr>
        <w:t xml:space="preserve">Research </w:t>
      </w:r>
      <w:r w:rsidR="00DD43FD">
        <w:rPr>
          <w:lang w:val="en-CA"/>
        </w:rPr>
        <w:t>about with</w:t>
      </w:r>
      <w:r w:rsidRPr="00066A78">
        <w:rPr>
          <w:lang w:val="en-CA"/>
        </w:rPr>
        <w:t xml:space="preserve"> children and you</w:t>
      </w:r>
      <w:r w:rsidR="00AA146C">
        <w:rPr>
          <w:lang w:val="en-CA"/>
        </w:rPr>
        <w:t>th</w:t>
      </w:r>
    </w:p>
    <w:p w:rsidR="00C501CA" w:rsidRPr="00066A78" w:rsidRDefault="004B58A6" w:rsidP="00C501CA">
      <w:pPr>
        <w:pStyle w:val="ListParagraph"/>
        <w:numPr>
          <w:ilvl w:val="0"/>
          <w:numId w:val="3"/>
        </w:numPr>
        <w:rPr>
          <w:lang w:val="en-CA"/>
        </w:rPr>
      </w:pPr>
      <w:r>
        <w:rPr>
          <w:lang w:val="en-CA"/>
        </w:rPr>
        <w:t xml:space="preserve">Research </w:t>
      </w:r>
      <w:r w:rsidR="00AA146C">
        <w:rPr>
          <w:lang w:val="en-CA"/>
        </w:rPr>
        <w:t>about</w:t>
      </w:r>
      <w:r w:rsidR="00333703">
        <w:rPr>
          <w:lang w:val="en-CA"/>
        </w:rPr>
        <w:t xml:space="preserve">/with </w:t>
      </w:r>
      <w:r>
        <w:rPr>
          <w:lang w:val="en-CA"/>
        </w:rPr>
        <w:t>p</w:t>
      </w:r>
      <w:r w:rsidR="00C501CA" w:rsidRPr="00066A78">
        <w:rPr>
          <w:lang w:val="en-CA"/>
        </w:rPr>
        <w:t>eople at the margins</w:t>
      </w:r>
      <w:r w:rsidR="00AA146C">
        <w:rPr>
          <w:lang w:val="en-CA"/>
        </w:rPr>
        <w:t xml:space="preserve"> of society</w:t>
      </w:r>
    </w:p>
    <w:p w:rsidR="00C501CA" w:rsidRPr="00066A78" w:rsidRDefault="000814B8" w:rsidP="00C501CA">
      <w:pPr>
        <w:rPr>
          <w:lang w:val="en-CA"/>
        </w:rPr>
      </w:pPr>
      <w:r>
        <w:rPr>
          <w:lang w:val="en-CA"/>
        </w:rPr>
        <w:t xml:space="preserve">d. Practice Areas and Research </w:t>
      </w:r>
    </w:p>
    <w:p w:rsidR="00C501CA" w:rsidRPr="00066A78" w:rsidRDefault="00C501CA" w:rsidP="00C501CA">
      <w:pPr>
        <w:pStyle w:val="ListParagraph"/>
        <w:numPr>
          <w:ilvl w:val="0"/>
          <w:numId w:val="3"/>
        </w:numPr>
        <w:rPr>
          <w:lang w:val="en-CA"/>
        </w:rPr>
      </w:pPr>
      <w:r w:rsidRPr="00066A78">
        <w:rPr>
          <w:lang w:val="en-CA"/>
        </w:rPr>
        <w:t>Community building and social enterprise</w:t>
      </w:r>
    </w:p>
    <w:p w:rsidR="00C501CA" w:rsidRPr="00066A78" w:rsidRDefault="00C501CA" w:rsidP="00C501CA">
      <w:pPr>
        <w:pStyle w:val="ListParagraph"/>
        <w:numPr>
          <w:ilvl w:val="0"/>
          <w:numId w:val="3"/>
        </w:numPr>
        <w:rPr>
          <w:lang w:val="en-CA"/>
        </w:rPr>
      </w:pPr>
      <w:r w:rsidRPr="00066A78">
        <w:rPr>
          <w:lang w:val="en-CA"/>
        </w:rPr>
        <w:t xml:space="preserve">Client protection </w:t>
      </w:r>
    </w:p>
    <w:p w:rsidR="00C501CA" w:rsidRPr="00066A78" w:rsidRDefault="00117C54" w:rsidP="00C501CA">
      <w:pPr>
        <w:pStyle w:val="ListParagraph"/>
        <w:numPr>
          <w:ilvl w:val="0"/>
          <w:numId w:val="3"/>
        </w:numPr>
        <w:rPr>
          <w:lang w:val="en-CA"/>
        </w:rPr>
      </w:pPr>
      <w:r w:rsidRPr="00066A78">
        <w:rPr>
          <w:lang w:val="en-CA"/>
        </w:rPr>
        <w:t>Social protection and</w:t>
      </w:r>
      <w:r w:rsidR="00C501CA" w:rsidRPr="00066A78">
        <w:rPr>
          <w:lang w:val="en-CA"/>
        </w:rPr>
        <w:t xml:space="preserve"> environment </w:t>
      </w:r>
    </w:p>
    <w:p w:rsidR="00C501CA" w:rsidRPr="00066A78" w:rsidRDefault="00C501CA" w:rsidP="00C501CA">
      <w:pPr>
        <w:pStyle w:val="ListParagraph"/>
        <w:numPr>
          <w:ilvl w:val="0"/>
          <w:numId w:val="3"/>
        </w:numPr>
        <w:rPr>
          <w:lang w:val="en-CA"/>
        </w:rPr>
      </w:pPr>
      <w:r w:rsidRPr="00066A78">
        <w:rPr>
          <w:lang w:val="en-CA"/>
        </w:rPr>
        <w:t>Homelessness and social enterprise</w:t>
      </w:r>
    </w:p>
    <w:p w:rsidR="00C501CA" w:rsidRPr="00066A78" w:rsidRDefault="00C501CA" w:rsidP="00C501CA">
      <w:pPr>
        <w:pStyle w:val="ListParagraph"/>
        <w:numPr>
          <w:ilvl w:val="0"/>
          <w:numId w:val="3"/>
        </w:numPr>
        <w:rPr>
          <w:lang w:val="en-CA"/>
        </w:rPr>
      </w:pPr>
      <w:r w:rsidRPr="00066A78">
        <w:rPr>
          <w:lang w:val="en-CA"/>
        </w:rPr>
        <w:t>Gender empowerment</w:t>
      </w:r>
    </w:p>
    <w:p w:rsidR="001D5869" w:rsidRPr="00066A78" w:rsidRDefault="001D5869" w:rsidP="00C501CA">
      <w:pPr>
        <w:pStyle w:val="ListParagraph"/>
        <w:numPr>
          <w:ilvl w:val="0"/>
          <w:numId w:val="3"/>
        </w:numPr>
        <w:rPr>
          <w:lang w:val="en-CA"/>
        </w:rPr>
      </w:pPr>
      <w:r w:rsidRPr="00066A78">
        <w:rPr>
          <w:lang w:val="en-CA"/>
        </w:rPr>
        <w:t>Therapies with children</w:t>
      </w:r>
    </w:p>
    <w:p w:rsidR="001D5869" w:rsidRPr="00066A78" w:rsidRDefault="001D5869" w:rsidP="00C501CA">
      <w:pPr>
        <w:pStyle w:val="ListParagraph"/>
        <w:numPr>
          <w:ilvl w:val="0"/>
          <w:numId w:val="3"/>
        </w:numPr>
        <w:rPr>
          <w:lang w:val="en-CA"/>
        </w:rPr>
      </w:pPr>
      <w:r w:rsidRPr="00066A78">
        <w:rPr>
          <w:lang w:val="en-CA"/>
        </w:rPr>
        <w:t>Men’s development</w:t>
      </w:r>
    </w:p>
    <w:p w:rsidR="001D5869" w:rsidRPr="00066A78" w:rsidRDefault="001D5869" w:rsidP="00C501CA">
      <w:pPr>
        <w:pStyle w:val="ListParagraph"/>
        <w:numPr>
          <w:ilvl w:val="0"/>
          <w:numId w:val="3"/>
        </w:numPr>
        <w:rPr>
          <w:lang w:val="en-CA"/>
        </w:rPr>
      </w:pPr>
      <w:r w:rsidRPr="00066A78">
        <w:rPr>
          <w:lang w:val="en-CA"/>
        </w:rPr>
        <w:t>Mental health</w:t>
      </w:r>
    </w:p>
    <w:p w:rsidR="001D5869" w:rsidRPr="00066A78" w:rsidRDefault="001D5869" w:rsidP="00C501CA">
      <w:pPr>
        <w:pStyle w:val="ListParagraph"/>
        <w:numPr>
          <w:ilvl w:val="0"/>
          <w:numId w:val="3"/>
        </w:numPr>
        <w:rPr>
          <w:lang w:val="en-CA"/>
        </w:rPr>
      </w:pPr>
      <w:r w:rsidRPr="00066A78">
        <w:rPr>
          <w:lang w:val="en-CA"/>
        </w:rPr>
        <w:t>Immigration and integration</w:t>
      </w:r>
    </w:p>
    <w:p w:rsidR="00843D4F" w:rsidRPr="00066A78" w:rsidRDefault="001D5869" w:rsidP="00C501CA">
      <w:pPr>
        <w:pStyle w:val="ListParagraph"/>
        <w:numPr>
          <w:ilvl w:val="0"/>
          <w:numId w:val="3"/>
        </w:numPr>
        <w:rPr>
          <w:lang w:val="en-CA"/>
        </w:rPr>
      </w:pPr>
      <w:r w:rsidRPr="00066A78">
        <w:rPr>
          <w:lang w:val="en-CA"/>
        </w:rPr>
        <w:t>Child protection</w:t>
      </w:r>
    </w:p>
    <w:p w:rsidR="00C501CA" w:rsidRPr="00066A78" w:rsidRDefault="000814B8" w:rsidP="00C501CA">
      <w:pPr>
        <w:rPr>
          <w:lang w:val="en-CA"/>
        </w:rPr>
      </w:pPr>
      <w:bookmarkStart w:id="7" w:name="OLE_LINK7"/>
      <w:bookmarkStart w:id="8" w:name="OLE_LINK8"/>
      <w:r>
        <w:rPr>
          <w:lang w:val="en-CA"/>
        </w:rPr>
        <w:t>e. Curriculum Content and Research</w:t>
      </w:r>
    </w:p>
    <w:p w:rsidR="00CF3F91" w:rsidRPr="00066A78" w:rsidRDefault="00CF3F91" w:rsidP="00CF3F91">
      <w:pPr>
        <w:pStyle w:val="ListParagraph"/>
        <w:numPr>
          <w:ilvl w:val="0"/>
          <w:numId w:val="3"/>
        </w:numPr>
        <w:rPr>
          <w:lang w:val="en-CA"/>
        </w:rPr>
      </w:pPr>
      <w:r w:rsidRPr="00066A78">
        <w:rPr>
          <w:lang w:val="en-CA"/>
        </w:rPr>
        <w:t>Promoting research, innovations, knowledge and opportunities in social work</w:t>
      </w:r>
    </w:p>
    <w:p w:rsidR="00C501CA" w:rsidRPr="00066A78" w:rsidRDefault="00C501CA" w:rsidP="00C501CA">
      <w:pPr>
        <w:pStyle w:val="ListParagraph"/>
        <w:numPr>
          <w:ilvl w:val="0"/>
          <w:numId w:val="3"/>
        </w:numPr>
        <w:rPr>
          <w:lang w:val="en-CA"/>
        </w:rPr>
      </w:pPr>
      <w:r w:rsidRPr="00066A78">
        <w:rPr>
          <w:lang w:val="en-CA"/>
        </w:rPr>
        <w:t>Social work research methods, including creative methods</w:t>
      </w:r>
    </w:p>
    <w:p w:rsidR="00C501CA" w:rsidRPr="00066A78" w:rsidRDefault="00C501CA" w:rsidP="00C501CA">
      <w:pPr>
        <w:pStyle w:val="ListParagraph"/>
        <w:numPr>
          <w:ilvl w:val="0"/>
          <w:numId w:val="3"/>
        </w:numPr>
        <w:rPr>
          <w:lang w:val="en-CA"/>
        </w:rPr>
      </w:pPr>
      <w:r w:rsidRPr="00066A78">
        <w:rPr>
          <w:lang w:val="en-CA"/>
        </w:rPr>
        <w:t xml:space="preserve">Democratizing knowledge </w:t>
      </w:r>
    </w:p>
    <w:p w:rsidR="001D5869" w:rsidRPr="00066A78" w:rsidRDefault="001D5869" w:rsidP="00C501CA">
      <w:pPr>
        <w:pStyle w:val="ListParagraph"/>
        <w:numPr>
          <w:ilvl w:val="0"/>
          <w:numId w:val="3"/>
        </w:numPr>
        <w:rPr>
          <w:lang w:val="en-CA"/>
        </w:rPr>
      </w:pPr>
      <w:r w:rsidRPr="00066A78">
        <w:rPr>
          <w:lang w:val="en-CA"/>
        </w:rPr>
        <w:t>Micro-level research</w:t>
      </w:r>
    </w:p>
    <w:p w:rsidR="001D5869" w:rsidRPr="00066A78" w:rsidRDefault="001D5869" w:rsidP="00C501CA">
      <w:pPr>
        <w:pStyle w:val="ListParagraph"/>
        <w:numPr>
          <w:ilvl w:val="0"/>
          <w:numId w:val="3"/>
        </w:numPr>
        <w:rPr>
          <w:lang w:val="en-CA"/>
        </w:rPr>
      </w:pPr>
      <w:r w:rsidRPr="00066A78">
        <w:rPr>
          <w:lang w:val="en-CA"/>
        </w:rPr>
        <w:t xml:space="preserve">Research that leads to action, supporting parents and families, child functioning </w:t>
      </w:r>
    </w:p>
    <w:bookmarkEnd w:id="5"/>
    <w:bookmarkEnd w:id="6"/>
    <w:p w:rsidR="001D5869" w:rsidRPr="00066A78" w:rsidRDefault="001D5869" w:rsidP="00C501CA">
      <w:pPr>
        <w:pStyle w:val="ListParagraph"/>
        <w:numPr>
          <w:ilvl w:val="0"/>
          <w:numId w:val="3"/>
        </w:numPr>
        <w:rPr>
          <w:lang w:val="en-CA"/>
        </w:rPr>
      </w:pPr>
      <w:r w:rsidRPr="00066A78">
        <w:rPr>
          <w:lang w:val="en-CA"/>
        </w:rPr>
        <w:lastRenderedPageBreak/>
        <w:t>Research in social work education</w:t>
      </w:r>
    </w:p>
    <w:p w:rsidR="001D5869" w:rsidRPr="00066A78" w:rsidRDefault="001D5869" w:rsidP="00C501CA">
      <w:pPr>
        <w:pStyle w:val="ListParagraph"/>
        <w:numPr>
          <w:ilvl w:val="0"/>
          <w:numId w:val="3"/>
        </w:numPr>
        <w:rPr>
          <w:lang w:val="en-CA"/>
        </w:rPr>
      </w:pPr>
      <w:r w:rsidRPr="00066A78">
        <w:rPr>
          <w:lang w:val="en-CA"/>
        </w:rPr>
        <w:t>Making research friendly for students</w:t>
      </w:r>
    </w:p>
    <w:p w:rsidR="00115B6C" w:rsidRPr="00066A78" w:rsidRDefault="00115B6C" w:rsidP="00C501CA">
      <w:pPr>
        <w:pStyle w:val="ListParagraph"/>
        <w:numPr>
          <w:ilvl w:val="0"/>
          <w:numId w:val="3"/>
        </w:numPr>
        <w:rPr>
          <w:lang w:val="en-CA"/>
        </w:rPr>
      </w:pPr>
      <w:r w:rsidRPr="00066A78">
        <w:rPr>
          <w:lang w:val="en-CA"/>
        </w:rPr>
        <w:t>Social work research curriculum questions at undergraduate and graduate social work</w:t>
      </w:r>
      <w:r w:rsidR="00AA146C">
        <w:rPr>
          <w:lang w:val="en-CA"/>
        </w:rPr>
        <w:t xml:space="preserve"> levels</w:t>
      </w:r>
    </w:p>
    <w:p w:rsidR="001D5869" w:rsidRPr="00066A78" w:rsidRDefault="000814B8" w:rsidP="001D5869">
      <w:pPr>
        <w:rPr>
          <w:lang w:val="en-CA"/>
        </w:rPr>
      </w:pPr>
      <w:r>
        <w:rPr>
          <w:lang w:val="en-CA"/>
        </w:rPr>
        <w:t>f. Coverage of Research in the Curriculum</w:t>
      </w:r>
    </w:p>
    <w:p w:rsidR="001D5869" w:rsidRDefault="001D5869" w:rsidP="001D5869">
      <w:pPr>
        <w:pStyle w:val="ListParagraph"/>
        <w:numPr>
          <w:ilvl w:val="0"/>
          <w:numId w:val="3"/>
        </w:numPr>
        <w:rPr>
          <w:lang w:val="en-CA"/>
        </w:rPr>
      </w:pPr>
      <w:r w:rsidRPr="00066A78">
        <w:rPr>
          <w:lang w:val="en-CA"/>
        </w:rPr>
        <w:t xml:space="preserve">Strategies </w:t>
      </w:r>
      <w:r w:rsidR="00AA146C">
        <w:rPr>
          <w:lang w:val="en-CA"/>
        </w:rPr>
        <w:t xml:space="preserve">in common </w:t>
      </w:r>
      <w:r w:rsidRPr="00066A78">
        <w:rPr>
          <w:lang w:val="en-CA"/>
        </w:rPr>
        <w:t>for teaching social work research and social work practice (e.g.</w:t>
      </w:r>
      <w:r w:rsidR="00AA146C">
        <w:rPr>
          <w:lang w:val="en-CA"/>
        </w:rPr>
        <w:t>,</w:t>
      </w:r>
      <w:r w:rsidRPr="00066A78">
        <w:rPr>
          <w:lang w:val="en-CA"/>
        </w:rPr>
        <w:t xml:space="preserve"> in conjunction with interviewing in social work, ethics principles, research instruments</w:t>
      </w:r>
      <w:r w:rsidR="00AA146C">
        <w:rPr>
          <w:lang w:val="en-CA"/>
        </w:rPr>
        <w:t xml:space="preserve"> and their </w:t>
      </w:r>
      <w:r w:rsidRPr="00066A78">
        <w:rPr>
          <w:lang w:val="en-CA"/>
        </w:rPr>
        <w:t>use in practice)</w:t>
      </w:r>
    </w:p>
    <w:p w:rsidR="000814B8" w:rsidRPr="00066A78" w:rsidRDefault="000814B8" w:rsidP="001D5869">
      <w:pPr>
        <w:pStyle w:val="ListParagraph"/>
        <w:numPr>
          <w:ilvl w:val="0"/>
          <w:numId w:val="3"/>
        </w:numPr>
        <w:rPr>
          <w:lang w:val="en-CA"/>
        </w:rPr>
      </w:pPr>
      <w:r>
        <w:rPr>
          <w:lang w:val="en-CA"/>
        </w:rPr>
        <w:t xml:space="preserve">Participatory action research </w:t>
      </w:r>
    </w:p>
    <w:p w:rsidR="00843D4F" w:rsidRPr="00066A78" w:rsidRDefault="00843D4F" w:rsidP="001D5869">
      <w:pPr>
        <w:pStyle w:val="ListParagraph"/>
        <w:numPr>
          <w:ilvl w:val="0"/>
          <w:numId w:val="3"/>
        </w:numPr>
        <w:rPr>
          <w:lang w:val="en-CA"/>
        </w:rPr>
      </w:pPr>
      <w:r w:rsidRPr="00066A78">
        <w:rPr>
          <w:lang w:val="en-CA"/>
        </w:rPr>
        <w:t xml:space="preserve">Linking research to practice in </w:t>
      </w:r>
      <w:r w:rsidR="00AA146C">
        <w:rPr>
          <w:lang w:val="en-CA"/>
        </w:rPr>
        <w:t xml:space="preserve">the </w:t>
      </w:r>
      <w:r w:rsidRPr="00066A78">
        <w:rPr>
          <w:lang w:val="en-CA"/>
        </w:rPr>
        <w:t>field (e.g.</w:t>
      </w:r>
      <w:r w:rsidR="00AA146C">
        <w:rPr>
          <w:lang w:val="en-CA"/>
        </w:rPr>
        <w:t>,</w:t>
      </w:r>
      <w:r w:rsidRPr="00066A78">
        <w:rPr>
          <w:lang w:val="en-CA"/>
        </w:rPr>
        <w:t xml:space="preserve"> profiling local communities and using secondary data)</w:t>
      </w:r>
    </w:p>
    <w:p w:rsidR="001D5869" w:rsidRPr="00066A78" w:rsidRDefault="001D5869" w:rsidP="001D5869">
      <w:pPr>
        <w:pStyle w:val="ListParagraph"/>
        <w:numPr>
          <w:ilvl w:val="0"/>
          <w:numId w:val="3"/>
        </w:numPr>
        <w:rPr>
          <w:lang w:val="en-CA"/>
        </w:rPr>
      </w:pPr>
      <w:r w:rsidRPr="00066A78">
        <w:rPr>
          <w:lang w:val="en-CA"/>
        </w:rPr>
        <w:t>Critical review of evidence-based [informed] practice and bridging to field sites</w:t>
      </w:r>
    </w:p>
    <w:p w:rsidR="00843D4F" w:rsidRDefault="00843D4F" w:rsidP="00843D4F">
      <w:pPr>
        <w:pStyle w:val="ListParagraph"/>
        <w:numPr>
          <w:ilvl w:val="0"/>
          <w:numId w:val="3"/>
        </w:numPr>
        <w:rPr>
          <w:lang w:val="en-CA"/>
        </w:rPr>
      </w:pPr>
      <w:r w:rsidRPr="00066A78">
        <w:rPr>
          <w:lang w:val="en-CA"/>
        </w:rPr>
        <w:t xml:space="preserve">Equal treatment of qualitative and quantitative research </w:t>
      </w:r>
    </w:p>
    <w:p w:rsidR="00A926D9" w:rsidRPr="00066A78" w:rsidRDefault="00A926D9" w:rsidP="00A926D9">
      <w:pPr>
        <w:pStyle w:val="ListParagraph"/>
        <w:numPr>
          <w:ilvl w:val="0"/>
          <w:numId w:val="3"/>
        </w:numPr>
        <w:rPr>
          <w:lang w:val="en-CA"/>
        </w:rPr>
      </w:pPr>
      <w:r w:rsidRPr="00066A78">
        <w:rPr>
          <w:lang w:val="en-CA"/>
        </w:rPr>
        <w:t>Interdisciplinary and collaborative research (e.g.</w:t>
      </w:r>
      <w:r w:rsidR="00AA146C">
        <w:rPr>
          <w:lang w:val="en-CA"/>
        </w:rPr>
        <w:t>,</w:t>
      </w:r>
      <w:r w:rsidRPr="00066A78">
        <w:rPr>
          <w:lang w:val="en-CA"/>
        </w:rPr>
        <w:t xml:space="preserve"> with social geographers) </w:t>
      </w:r>
    </w:p>
    <w:p w:rsidR="001D5869" w:rsidRPr="00066A78" w:rsidRDefault="000814B8" w:rsidP="001D5869">
      <w:pPr>
        <w:rPr>
          <w:lang w:val="en-CA"/>
        </w:rPr>
      </w:pPr>
      <w:r>
        <w:rPr>
          <w:lang w:val="en-CA"/>
        </w:rPr>
        <w:t xml:space="preserve">g. </w:t>
      </w:r>
      <w:r w:rsidR="001D5869" w:rsidRPr="00066A78">
        <w:rPr>
          <w:lang w:val="en-CA"/>
        </w:rPr>
        <w:t>D</w:t>
      </w:r>
      <w:r>
        <w:rPr>
          <w:lang w:val="en-CA"/>
        </w:rPr>
        <w:t xml:space="preserve">issemination of Research Knowledge </w:t>
      </w:r>
      <w:r w:rsidR="001D5869" w:rsidRPr="00066A78">
        <w:rPr>
          <w:lang w:val="en-CA"/>
        </w:rPr>
        <w:t xml:space="preserve"> </w:t>
      </w:r>
    </w:p>
    <w:p w:rsidR="001D5869" w:rsidRPr="00066A78" w:rsidRDefault="001D5869" w:rsidP="001D5869">
      <w:pPr>
        <w:pStyle w:val="ListParagraph"/>
        <w:numPr>
          <w:ilvl w:val="0"/>
          <w:numId w:val="3"/>
        </w:numPr>
        <w:rPr>
          <w:lang w:val="en-CA"/>
        </w:rPr>
      </w:pPr>
      <w:r w:rsidRPr="00066A78">
        <w:rPr>
          <w:lang w:val="en-CA"/>
        </w:rPr>
        <w:t>Sharing knowledge across academy and field [placement sites]</w:t>
      </w:r>
    </w:p>
    <w:p w:rsidR="00115B6C" w:rsidRPr="00066A78" w:rsidRDefault="00115B6C" w:rsidP="001D5869">
      <w:pPr>
        <w:pStyle w:val="ListParagraph"/>
        <w:numPr>
          <w:ilvl w:val="0"/>
          <w:numId w:val="3"/>
        </w:numPr>
        <w:rPr>
          <w:lang w:val="en-CA"/>
        </w:rPr>
      </w:pPr>
      <w:r w:rsidRPr="00066A78">
        <w:rPr>
          <w:lang w:val="en-CA"/>
        </w:rPr>
        <w:t>More social work publishing on research</w:t>
      </w:r>
      <w:r w:rsidR="00AA146C">
        <w:rPr>
          <w:lang w:val="en-CA"/>
        </w:rPr>
        <w:t>,</w:t>
      </w:r>
      <w:r w:rsidRPr="00066A78">
        <w:rPr>
          <w:lang w:val="en-CA"/>
        </w:rPr>
        <w:t xml:space="preserve"> with high</w:t>
      </w:r>
      <w:r w:rsidR="00333703">
        <w:rPr>
          <w:lang w:val="en-CA"/>
        </w:rPr>
        <w:t>-</w:t>
      </w:r>
      <w:r w:rsidRPr="00066A78">
        <w:rPr>
          <w:lang w:val="en-CA"/>
        </w:rPr>
        <w:t xml:space="preserve">impact dissemination and open access </w:t>
      </w:r>
    </w:p>
    <w:p w:rsidR="00C501CA" w:rsidRPr="00066A78" w:rsidRDefault="005D1AF9">
      <w:pPr>
        <w:rPr>
          <w:lang w:val="en-CA"/>
        </w:rPr>
      </w:pPr>
      <w:r>
        <w:rPr>
          <w:lang w:val="en-CA"/>
        </w:rPr>
        <w:t xml:space="preserve">h. Ethics  </w:t>
      </w:r>
    </w:p>
    <w:p w:rsidR="00C501CA" w:rsidRPr="00066A78" w:rsidRDefault="005D1AF9" w:rsidP="00C501CA">
      <w:pPr>
        <w:pStyle w:val="ListParagraph"/>
        <w:numPr>
          <w:ilvl w:val="0"/>
          <w:numId w:val="2"/>
        </w:numPr>
        <w:rPr>
          <w:lang w:val="en-CA"/>
        </w:rPr>
      </w:pPr>
      <w:r>
        <w:rPr>
          <w:lang w:val="en-CA"/>
        </w:rPr>
        <w:t xml:space="preserve">Need to strengthen </w:t>
      </w:r>
      <w:r w:rsidR="00C501CA" w:rsidRPr="00066A78">
        <w:rPr>
          <w:lang w:val="en-CA"/>
        </w:rPr>
        <w:t xml:space="preserve">ethics in research, including practice research </w:t>
      </w:r>
    </w:p>
    <w:p w:rsidR="00C501CA" w:rsidRPr="00066A78" w:rsidRDefault="005D1AF9" w:rsidP="00C501CA">
      <w:pPr>
        <w:rPr>
          <w:lang w:val="en-CA"/>
        </w:rPr>
      </w:pPr>
      <w:r>
        <w:rPr>
          <w:lang w:val="en-CA"/>
        </w:rPr>
        <w:t xml:space="preserve">i. Regulation </w:t>
      </w:r>
    </w:p>
    <w:p w:rsidR="00C501CA" w:rsidRPr="00066A78" w:rsidRDefault="005D1AF9" w:rsidP="00C501CA">
      <w:pPr>
        <w:pStyle w:val="ListParagraph"/>
        <w:numPr>
          <w:ilvl w:val="0"/>
          <w:numId w:val="2"/>
        </w:numPr>
        <w:rPr>
          <w:lang w:val="en-CA"/>
        </w:rPr>
      </w:pPr>
      <w:r>
        <w:rPr>
          <w:lang w:val="en-CA"/>
        </w:rPr>
        <w:t>Need for more research to understand how social work is regulated across the globe</w:t>
      </w:r>
      <w:r w:rsidR="00AA146C">
        <w:rPr>
          <w:lang w:val="en-CA"/>
        </w:rPr>
        <w:t>, including</w:t>
      </w:r>
      <w:r>
        <w:rPr>
          <w:lang w:val="en-CA"/>
        </w:rPr>
        <w:t xml:space="preserve"> </w:t>
      </w:r>
      <w:r w:rsidR="00AA146C">
        <w:rPr>
          <w:lang w:val="en-CA"/>
        </w:rPr>
        <w:t xml:space="preserve">regulation, </w:t>
      </w:r>
      <w:r>
        <w:rPr>
          <w:lang w:val="en-CA"/>
        </w:rPr>
        <w:t xml:space="preserve">certification and registration. </w:t>
      </w:r>
    </w:p>
    <w:p w:rsidR="003074EC" w:rsidRPr="00066A78" w:rsidRDefault="003074EC">
      <w:pPr>
        <w:rPr>
          <w:lang w:val="en-CA"/>
        </w:rPr>
      </w:pPr>
    </w:p>
    <w:bookmarkEnd w:id="7"/>
    <w:bookmarkEnd w:id="8"/>
    <w:p w:rsidR="003074EC" w:rsidRPr="00066A78" w:rsidRDefault="003074EC">
      <w:pPr>
        <w:rPr>
          <w:lang w:val="en-CA"/>
        </w:rPr>
      </w:pPr>
    </w:p>
    <w:p w:rsidR="00C741BB" w:rsidRPr="00066A78" w:rsidRDefault="00C741BB">
      <w:pPr>
        <w:rPr>
          <w:lang w:val="en-CA"/>
        </w:rPr>
      </w:pPr>
    </w:p>
    <w:sectPr w:rsidR="00C741BB" w:rsidRPr="00066A7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F1" w:rsidRDefault="003453F1" w:rsidP="00444B84">
      <w:pPr>
        <w:spacing w:after="0" w:line="240" w:lineRule="auto"/>
      </w:pPr>
      <w:r>
        <w:separator/>
      </w:r>
    </w:p>
  </w:endnote>
  <w:endnote w:type="continuationSeparator" w:id="0">
    <w:p w:rsidR="003453F1" w:rsidRDefault="003453F1" w:rsidP="0044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335300"/>
      <w:docPartObj>
        <w:docPartGallery w:val="Page Numbers (Bottom of Page)"/>
        <w:docPartUnique/>
      </w:docPartObj>
    </w:sdtPr>
    <w:sdtEndPr>
      <w:rPr>
        <w:noProof/>
      </w:rPr>
    </w:sdtEndPr>
    <w:sdtContent>
      <w:p w:rsidR="00444B84" w:rsidRDefault="00444B84">
        <w:pPr>
          <w:pStyle w:val="Footer"/>
          <w:jc w:val="right"/>
        </w:pPr>
        <w:r>
          <w:fldChar w:fldCharType="begin"/>
        </w:r>
        <w:r>
          <w:instrText xml:space="preserve"> PAGE   \* MERGEFORMAT </w:instrText>
        </w:r>
        <w:r>
          <w:fldChar w:fldCharType="separate"/>
        </w:r>
        <w:r w:rsidR="00D43E1A">
          <w:rPr>
            <w:noProof/>
          </w:rPr>
          <w:t>3</w:t>
        </w:r>
        <w:r>
          <w:rPr>
            <w:noProof/>
          </w:rPr>
          <w:fldChar w:fldCharType="end"/>
        </w:r>
      </w:p>
    </w:sdtContent>
  </w:sdt>
  <w:p w:rsidR="00444B84" w:rsidRDefault="00444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F1" w:rsidRDefault="003453F1" w:rsidP="00444B84">
      <w:pPr>
        <w:spacing w:after="0" w:line="240" w:lineRule="auto"/>
      </w:pPr>
      <w:r>
        <w:separator/>
      </w:r>
    </w:p>
  </w:footnote>
  <w:footnote w:type="continuationSeparator" w:id="0">
    <w:p w:rsidR="003453F1" w:rsidRDefault="003453F1" w:rsidP="00444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C15C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6304344"/>
    <w:multiLevelType w:val="hybridMultilevel"/>
    <w:tmpl w:val="D6F0474C"/>
    <w:lvl w:ilvl="0" w:tplc="2D264EA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B1AB5"/>
    <w:multiLevelType w:val="hybridMultilevel"/>
    <w:tmpl w:val="C8108E62"/>
    <w:lvl w:ilvl="0" w:tplc="D9F2927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452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87656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A6F67A9"/>
    <w:multiLevelType w:val="hybridMultilevel"/>
    <w:tmpl w:val="2F2C38B0"/>
    <w:lvl w:ilvl="0" w:tplc="CC8211E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E256F"/>
    <w:multiLevelType w:val="hybridMultilevel"/>
    <w:tmpl w:val="2FCAD5A8"/>
    <w:lvl w:ilvl="0" w:tplc="1C38E18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9396D"/>
    <w:multiLevelType w:val="hybridMultilevel"/>
    <w:tmpl w:val="612E75D2"/>
    <w:lvl w:ilvl="0" w:tplc="128CF5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EC"/>
    <w:rsid w:val="000377C1"/>
    <w:rsid w:val="00043D79"/>
    <w:rsid w:val="00066A78"/>
    <w:rsid w:val="000814B8"/>
    <w:rsid w:val="000A3EC5"/>
    <w:rsid w:val="000B691F"/>
    <w:rsid w:val="000E7AF0"/>
    <w:rsid w:val="00115B6C"/>
    <w:rsid w:val="00117C54"/>
    <w:rsid w:val="0012224D"/>
    <w:rsid w:val="0018385E"/>
    <w:rsid w:val="001C2702"/>
    <w:rsid w:val="001D5869"/>
    <w:rsid w:val="00211393"/>
    <w:rsid w:val="003074EC"/>
    <w:rsid w:val="00333703"/>
    <w:rsid w:val="0033587D"/>
    <w:rsid w:val="003453F1"/>
    <w:rsid w:val="00381BFE"/>
    <w:rsid w:val="003F262A"/>
    <w:rsid w:val="003F3659"/>
    <w:rsid w:val="004358B9"/>
    <w:rsid w:val="00444B84"/>
    <w:rsid w:val="00445D02"/>
    <w:rsid w:val="004B58A6"/>
    <w:rsid w:val="005358CF"/>
    <w:rsid w:val="00562347"/>
    <w:rsid w:val="005847E8"/>
    <w:rsid w:val="005B5A21"/>
    <w:rsid w:val="005D1AF9"/>
    <w:rsid w:val="005D1F17"/>
    <w:rsid w:val="00603C20"/>
    <w:rsid w:val="006A100D"/>
    <w:rsid w:val="006B3D33"/>
    <w:rsid w:val="00704D16"/>
    <w:rsid w:val="00707DB8"/>
    <w:rsid w:val="007113BF"/>
    <w:rsid w:val="007346F2"/>
    <w:rsid w:val="00780DAC"/>
    <w:rsid w:val="007A42C5"/>
    <w:rsid w:val="00843D4F"/>
    <w:rsid w:val="0086132A"/>
    <w:rsid w:val="008631DB"/>
    <w:rsid w:val="008D17D5"/>
    <w:rsid w:val="008F6C6E"/>
    <w:rsid w:val="0092400F"/>
    <w:rsid w:val="00A04015"/>
    <w:rsid w:val="00A2404E"/>
    <w:rsid w:val="00A61B06"/>
    <w:rsid w:val="00A926D9"/>
    <w:rsid w:val="00AA146C"/>
    <w:rsid w:val="00B00AE7"/>
    <w:rsid w:val="00B753E0"/>
    <w:rsid w:val="00BE64E1"/>
    <w:rsid w:val="00C437D9"/>
    <w:rsid w:val="00C501CA"/>
    <w:rsid w:val="00C741BB"/>
    <w:rsid w:val="00CF3F91"/>
    <w:rsid w:val="00D05924"/>
    <w:rsid w:val="00D32DA8"/>
    <w:rsid w:val="00D35328"/>
    <w:rsid w:val="00D43E1A"/>
    <w:rsid w:val="00D91988"/>
    <w:rsid w:val="00DC2201"/>
    <w:rsid w:val="00DD0FDE"/>
    <w:rsid w:val="00DD43FD"/>
    <w:rsid w:val="00E54038"/>
    <w:rsid w:val="00E713FE"/>
    <w:rsid w:val="00ED6A39"/>
    <w:rsid w:val="00F32765"/>
    <w:rsid w:val="00F645BE"/>
    <w:rsid w:val="00FD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4F7D9-13A9-4061-81EC-C27AB20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CA"/>
    <w:pPr>
      <w:ind w:left="720"/>
      <w:contextualSpacing/>
    </w:pPr>
  </w:style>
  <w:style w:type="paragraph" w:styleId="Header">
    <w:name w:val="header"/>
    <w:basedOn w:val="Normal"/>
    <w:link w:val="HeaderChar"/>
    <w:uiPriority w:val="99"/>
    <w:unhideWhenUsed/>
    <w:rsid w:val="00444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B84"/>
  </w:style>
  <w:style w:type="paragraph" w:styleId="Footer">
    <w:name w:val="footer"/>
    <w:basedOn w:val="Normal"/>
    <w:link w:val="FooterChar"/>
    <w:uiPriority w:val="99"/>
    <w:unhideWhenUsed/>
    <w:rsid w:val="00444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B84"/>
  </w:style>
  <w:style w:type="paragraph" w:styleId="BalloonText">
    <w:name w:val="Balloon Text"/>
    <w:basedOn w:val="Normal"/>
    <w:link w:val="BalloonTextChar"/>
    <w:uiPriority w:val="99"/>
    <w:semiHidden/>
    <w:unhideWhenUsed/>
    <w:rsid w:val="00863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Sookraj</dc:creator>
  <cp:lastModifiedBy>Dixon Sookraj</cp:lastModifiedBy>
  <cp:revision>7</cp:revision>
  <dcterms:created xsi:type="dcterms:W3CDTF">2017-07-08T19:49:00Z</dcterms:created>
  <dcterms:modified xsi:type="dcterms:W3CDTF">2017-07-08T20:09:00Z</dcterms:modified>
</cp:coreProperties>
</file>